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218" w:rsidRPr="00F07C17" w:rsidRDefault="00451312" w:rsidP="00063218">
      <w:pPr>
        <w:jc w:val="center"/>
        <w:rPr>
          <w:rFonts w:ascii="Arial" w:hAnsi="Arial"/>
          <w:b/>
          <w:sz w:val="36"/>
        </w:rPr>
      </w:pPr>
      <w:r w:rsidRPr="00D04379">
        <w:rPr>
          <w:rFonts w:ascii="Arial" w:hAnsi="Arial"/>
          <w:b/>
          <w:sz w:val="24"/>
        </w:rPr>
        <w:t xml:space="preserve"> </w:t>
      </w:r>
      <w:r w:rsidR="00853A9E" w:rsidRPr="00F07C17">
        <w:rPr>
          <w:rFonts w:ascii="Arial" w:hAnsi="Arial"/>
          <w:b/>
          <w:sz w:val="36"/>
        </w:rPr>
        <w:t>Coach(e) professionnel</w:t>
      </w:r>
      <w:r w:rsidRPr="00F07C17">
        <w:rPr>
          <w:rFonts w:ascii="Arial" w:hAnsi="Arial"/>
          <w:b/>
          <w:sz w:val="36"/>
        </w:rPr>
        <w:t>(le)</w:t>
      </w:r>
    </w:p>
    <w:p w:rsidR="00853A9E" w:rsidRPr="00F472D8" w:rsidRDefault="00853A9E" w:rsidP="00063218">
      <w:pPr>
        <w:jc w:val="both"/>
        <w:rPr>
          <w:rFonts w:ascii="Arial" w:hAnsi="Arial"/>
          <w:b/>
        </w:rPr>
      </w:pPr>
    </w:p>
    <w:p w:rsidR="00853A9E" w:rsidRPr="0020328E" w:rsidRDefault="00853A9E" w:rsidP="00853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rPr>
      </w:pPr>
      <w:r w:rsidRPr="0020328E">
        <w:rPr>
          <w:rFonts w:ascii="Arial" w:hAnsi="Arial" w:cs="Arial"/>
          <w:b/>
          <w:bCs/>
          <w:color w:val="000000"/>
          <w:sz w:val="22"/>
        </w:rPr>
        <w:t>PRESENTATION</w:t>
      </w:r>
      <w:r w:rsidR="003D7535" w:rsidRPr="0020328E">
        <w:rPr>
          <w:rFonts w:ascii="Arial" w:hAnsi="Arial" w:cs="Arial"/>
          <w:b/>
          <w:bCs/>
          <w:color w:val="000000"/>
          <w:sz w:val="22"/>
        </w:rPr>
        <w:t> :</w:t>
      </w:r>
    </w:p>
    <w:p w:rsidR="00735C09" w:rsidRDefault="00853A9E" w:rsidP="00853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F472D8">
        <w:rPr>
          <w:rFonts w:ascii="Arial" w:hAnsi="Arial" w:cs="Arial"/>
          <w:color w:val="000000"/>
          <w:sz w:val="22"/>
          <w:szCs w:val="22"/>
        </w:rPr>
        <w:t xml:space="preserve">L’objectif de la certification est de reconnaître le niveau de professionnalisme </w:t>
      </w:r>
      <w:r w:rsidR="00735C09">
        <w:rPr>
          <w:rFonts w:ascii="Arial" w:hAnsi="Arial" w:cs="Arial"/>
          <w:color w:val="000000"/>
          <w:sz w:val="22"/>
          <w:szCs w:val="22"/>
        </w:rPr>
        <w:t>des</w:t>
      </w:r>
      <w:r w:rsidRPr="00F472D8">
        <w:rPr>
          <w:rFonts w:ascii="Arial" w:hAnsi="Arial" w:cs="Arial"/>
          <w:color w:val="000000"/>
          <w:sz w:val="22"/>
          <w:szCs w:val="22"/>
        </w:rPr>
        <w:t xml:space="preserve"> candidat(e)s </w:t>
      </w:r>
      <w:r w:rsidR="00735C09">
        <w:rPr>
          <w:rFonts w:ascii="Arial" w:hAnsi="Arial" w:cs="Arial"/>
          <w:color w:val="000000"/>
          <w:sz w:val="22"/>
          <w:szCs w:val="22"/>
        </w:rPr>
        <w:t xml:space="preserve">à la VAE </w:t>
      </w:r>
      <w:r w:rsidRPr="00F472D8">
        <w:rPr>
          <w:rFonts w:ascii="Arial" w:hAnsi="Arial" w:cs="Arial"/>
          <w:color w:val="000000"/>
          <w:sz w:val="22"/>
          <w:szCs w:val="22"/>
        </w:rPr>
        <w:t>pou</w:t>
      </w:r>
      <w:r w:rsidR="005E56D9">
        <w:rPr>
          <w:rFonts w:ascii="Arial" w:hAnsi="Arial" w:cs="Arial"/>
          <w:color w:val="000000"/>
          <w:sz w:val="22"/>
          <w:szCs w:val="22"/>
        </w:rPr>
        <w:t>r faciliter leur employabilité.</w:t>
      </w:r>
    </w:p>
    <w:p w:rsidR="00853A9E" w:rsidRPr="00F472D8" w:rsidRDefault="00853A9E" w:rsidP="00853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BF2426" w:rsidRPr="00400B3F" w:rsidRDefault="003D7535" w:rsidP="003D7535">
      <w:pPr>
        <w:widowControl w:val="0"/>
        <w:tabs>
          <w:tab w:val="left" w:pos="284"/>
        </w:tabs>
        <w:autoSpaceDE w:val="0"/>
        <w:autoSpaceDN w:val="0"/>
        <w:adjustRightInd w:val="0"/>
        <w:rPr>
          <w:sz w:val="28"/>
        </w:rPr>
      </w:pPr>
      <w:r w:rsidRPr="00400B3F">
        <w:rPr>
          <w:rFonts w:ascii="Arial" w:hAnsi="Arial" w:cs="Arial"/>
          <w:b/>
          <w:bCs/>
          <w:color w:val="000000"/>
          <w:sz w:val="28"/>
        </w:rPr>
        <w:t>I)</w:t>
      </w:r>
      <w:r w:rsidRPr="00400B3F">
        <w:rPr>
          <w:rFonts w:ascii="Arial" w:hAnsi="Arial" w:cs="Arial"/>
          <w:b/>
          <w:bCs/>
          <w:color w:val="000000"/>
          <w:sz w:val="28"/>
        </w:rPr>
        <w:tab/>
      </w:r>
      <w:r w:rsidR="00853A9E" w:rsidRPr="00400B3F">
        <w:rPr>
          <w:rFonts w:ascii="Arial" w:hAnsi="Arial" w:cs="Arial"/>
          <w:b/>
          <w:bCs/>
          <w:color w:val="000000"/>
          <w:sz w:val="28"/>
        </w:rPr>
        <w:t>CONDITIONS D’ACCES</w:t>
      </w:r>
      <w:r w:rsidR="00035741" w:rsidRPr="00400B3F">
        <w:rPr>
          <w:rFonts w:ascii="Arial" w:hAnsi="Arial" w:cs="Arial"/>
          <w:b/>
          <w:bCs/>
          <w:color w:val="000000"/>
          <w:sz w:val="28"/>
        </w:rPr>
        <w:t> :</w:t>
      </w:r>
      <w:r w:rsidR="00035741" w:rsidRPr="00400B3F">
        <w:rPr>
          <w:sz w:val="28"/>
        </w:rPr>
        <w:t xml:space="preserve"> </w:t>
      </w:r>
    </w:p>
    <w:p w:rsidR="00400B3F" w:rsidRDefault="00400B3F" w:rsidP="003D7535">
      <w:pPr>
        <w:ind w:left="284"/>
        <w:rPr>
          <w:rFonts w:ascii="Arial" w:hAnsi="Arial"/>
          <w:sz w:val="22"/>
          <w:bdr w:val="single" w:sz="4" w:space="0" w:color="FFFFFF"/>
        </w:rPr>
      </w:pPr>
    </w:p>
    <w:p w:rsidR="003612A2" w:rsidRPr="009525E6" w:rsidRDefault="003612A2" w:rsidP="003D7535">
      <w:pPr>
        <w:ind w:left="284"/>
        <w:rPr>
          <w:rFonts w:ascii="Arial" w:hAnsi="Arial"/>
          <w:sz w:val="22"/>
          <w:bdr w:val="single" w:sz="4" w:space="0" w:color="FFFFFF"/>
        </w:rPr>
      </w:pPr>
      <w:r w:rsidRPr="003612A2">
        <w:rPr>
          <w:rFonts w:ascii="Arial" w:hAnsi="Arial"/>
          <w:sz w:val="22"/>
          <w:bdr w:val="single" w:sz="4" w:space="0" w:color="FFFFFF"/>
        </w:rPr>
        <w:t>Avoir une expérience du métier de coach depuis 3 ans en</w:t>
      </w:r>
      <w:r w:rsidR="00EC4781">
        <w:rPr>
          <w:rFonts w:ascii="Arial" w:hAnsi="Arial"/>
          <w:sz w:val="22"/>
          <w:bdr w:val="single" w:sz="4" w:space="0" w:color="FFFFFF"/>
        </w:rPr>
        <w:t xml:space="preserve"> cabinet ou en organisation et </w:t>
      </w:r>
      <w:r w:rsidRPr="003612A2">
        <w:rPr>
          <w:rFonts w:ascii="Arial" w:hAnsi="Arial"/>
          <w:sz w:val="22"/>
          <w:bdr w:val="single" w:sz="4" w:space="0" w:color="FFFFFF"/>
        </w:rPr>
        <w:t>avoir réalisé 10 m</w:t>
      </w:r>
      <w:r w:rsidR="005E56D9">
        <w:rPr>
          <w:rFonts w:ascii="Arial" w:hAnsi="Arial"/>
          <w:sz w:val="22"/>
          <w:bdr w:val="single" w:sz="4" w:space="0" w:color="FFFFFF"/>
        </w:rPr>
        <w:t xml:space="preserve">issions de coaching </w:t>
      </w:r>
      <w:r w:rsidR="009E480D">
        <w:rPr>
          <w:rFonts w:ascii="Arial" w:hAnsi="Arial"/>
          <w:sz w:val="22"/>
          <w:bdr w:val="single" w:sz="4" w:space="0" w:color="FFFFFF"/>
        </w:rPr>
        <w:t xml:space="preserve"> rémunérées </w:t>
      </w:r>
      <w:r w:rsidR="005E56D9">
        <w:rPr>
          <w:rFonts w:ascii="Arial" w:hAnsi="Arial"/>
          <w:sz w:val="22"/>
          <w:bdr w:val="single" w:sz="4" w:space="0" w:color="FFFFFF"/>
        </w:rPr>
        <w:t>au minimum (</w:t>
      </w:r>
      <w:r w:rsidR="009525E6">
        <w:rPr>
          <w:rFonts w:ascii="Arial" w:hAnsi="Arial"/>
          <w:sz w:val="22"/>
        </w:rPr>
        <w:t>n</w:t>
      </w:r>
      <w:r w:rsidRPr="003612A2">
        <w:rPr>
          <w:rFonts w:ascii="Arial" w:hAnsi="Arial"/>
          <w:sz w:val="22"/>
        </w:rPr>
        <w:t>ombres de coaching réalisés et nombres d’heures)</w:t>
      </w:r>
      <w:r w:rsidRPr="003612A2">
        <w:rPr>
          <w:rFonts w:ascii="Arial" w:hAnsi="Arial"/>
          <w:sz w:val="22"/>
          <w:bdr w:val="single" w:sz="4" w:space="0" w:color="FFFFFF"/>
        </w:rPr>
        <w:t xml:space="preserve"> et justificatif, via </w:t>
      </w:r>
      <w:r w:rsidR="009525E6">
        <w:rPr>
          <w:rFonts w:ascii="Arial" w:hAnsi="Arial"/>
          <w:sz w:val="22"/>
          <w:bdr w:val="single" w:sz="4" w:space="0" w:color="FFFFFF"/>
        </w:rPr>
        <w:t xml:space="preserve">la </w:t>
      </w:r>
      <w:r w:rsidRPr="003612A2">
        <w:rPr>
          <w:rFonts w:ascii="Arial" w:hAnsi="Arial"/>
          <w:sz w:val="22"/>
          <w:bdr w:val="single" w:sz="4" w:space="0" w:color="FFFFFF"/>
        </w:rPr>
        <w:t>copie des lettres de mission</w:t>
      </w:r>
      <w:r w:rsidR="009525E6">
        <w:rPr>
          <w:rFonts w:ascii="Arial" w:hAnsi="Arial"/>
          <w:sz w:val="22"/>
          <w:bdr w:val="single" w:sz="4" w:space="0" w:color="FFFFFF"/>
        </w:rPr>
        <w:t xml:space="preserve"> </w:t>
      </w:r>
      <w:r w:rsidRPr="003612A2">
        <w:rPr>
          <w:rFonts w:ascii="Arial" w:hAnsi="Arial"/>
          <w:sz w:val="22"/>
        </w:rPr>
        <w:t xml:space="preserve">ou </w:t>
      </w:r>
      <w:r w:rsidR="009525E6">
        <w:rPr>
          <w:rFonts w:ascii="Arial" w:hAnsi="Arial"/>
          <w:sz w:val="22"/>
        </w:rPr>
        <w:t>une</w:t>
      </w:r>
      <w:r w:rsidRPr="003612A2">
        <w:rPr>
          <w:rFonts w:ascii="Arial" w:hAnsi="Arial"/>
          <w:sz w:val="22"/>
        </w:rPr>
        <w:t xml:space="preserve"> lettre de mission </w:t>
      </w:r>
      <w:r w:rsidR="00883154">
        <w:rPr>
          <w:rFonts w:ascii="Arial" w:hAnsi="Arial"/>
          <w:sz w:val="22"/>
        </w:rPr>
        <w:t>par</w:t>
      </w:r>
      <w:r w:rsidR="009525E6">
        <w:rPr>
          <w:rFonts w:ascii="Arial" w:hAnsi="Arial"/>
          <w:sz w:val="22"/>
        </w:rPr>
        <w:t xml:space="preserve"> l’organisation</w:t>
      </w:r>
      <w:r w:rsidR="00883154">
        <w:rPr>
          <w:rFonts w:ascii="Arial" w:hAnsi="Arial"/>
          <w:sz w:val="22"/>
        </w:rPr>
        <w:t xml:space="preserve"> (</w:t>
      </w:r>
      <w:r w:rsidRPr="003612A2">
        <w:rPr>
          <w:rFonts w:ascii="Arial" w:hAnsi="Arial"/>
          <w:sz w:val="22"/>
        </w:rPr>
        <w:t>si coach interne</w:t>
      </w:r>
      <w:r w:rsidR="00883154">
        <w:rPr>
          <w:rFonts w:ascii="Arial" w:hAnsi="Arial"/>
          <w:sz w:val="22"/>
        </w:rPr>
        <w:t xml:space="preserve"> ou en cabinet)</w:t>
      </w:r>
      <w:r w:rsidR="005E56D9">
        <w:rPr>
          <w:rFonts w:ascii="Arial" w:hAnsi="Arial"/>
          <w:sz w:val="22"/>
        </w:rPr>
        <w:t>,</w:t>
      </w:r>
      <w:r w:rsidRPr="003612A2">
        <w:rPr>
          <w:rFonts w:ascii="Arial" w:hAnsi="Arial"/>
          <w:sz w:val="22"/>
        </w:rPr>
        <w:t xml:space="preserve"> pour respecter la confidentialité.</w:t>
      </w:r>
    </w:p>
    <w:p w:rsidR="003612A2" w:rsidRPr="00883154" w:rsidRDefault="003612A2" w:rsidP="003D7535">
      <w:pPr>
        <w:pStyle w:val="Paragraphedeliste"/>
        <w:numPr>
          <w:ilvl w:val="0"/>
          <w:numId w:val="13"/>
        </w:numPr>
        <w:tabs>
          <w:tab w:val="left" w:pos="1134"/>
        </w:tabs>
        <w:ind w:left="1134" w:hanging="283"/>
        <w:rPr>
          <w:rFonts w:ascii="Arial" w:hAnsi="Arial"/>
          <w:sz w:val="22"/>
        </w:rPr>
      </w:pPr>
      <w:r w:rsidRPr="00883154">
        <w:rPr>
          <w:rFonts w:ascii="Arial" w:hAnsi="Arial"/>
          <w:sz w:val="22"/>
        </w:rPr>
        <w:t>Attestation de supervision</w:t>
      </w:r>
      <w:r w:rsidR="00835DA1">
        <w:rPr>
          <w:rFonts w:ascii="Arial" w:hAnsi="Arial"/>
          <w:sz w:val="22"/>
        </w:rPr>
        <w:t>.</w:t>
      </w:r>
    </w:p>
    <w:p w:rsidR="003612A2" w:rsidRPr="00883154" w:rsidRDefault="003612A2" w:rsidP="003D7535">
      <w:pPr>
        <w:pStyle w:val="Paragraphedeliste"/>
        <w:numPr>
          <w:ilvl w:val="0"/>
          <w:numId w:val="13"/>
        </w:numPr>
        <w:tabs>
          <w:tab w:val="left" w:pos="1134"/>
        </w:tabs>
        <w:ind w:left="1134" w:hanging="283"/>
        <w:rPr>
          <w:rFonts w:ascii="Arial" w:hAnsi="Arial"/>
          <w:sz w:val="22"/>
        </w:rPr>
      </w:pPr>
      <w:r w:rsidRPr="00883154">
        <w:rPr>
          <w:rFonts w:ascii="Arial" w:hAnsi="Arial"/>
          <w:sz w:val="22"/>
        </w:rPr>
        <w:t xml:space="preserve">Attestation de son affiliation à une fédération de coaching professionnel </w:t>
      </w:r>
      <w:r w:rsidR="00835DA1">
        <w:rPr>
          <w:rFonts w:ascii="Arial" w:hAnsi="Arial"/>
          <w:sz w:val="22"/>
        </w:rPr>
        <w:t>et copie du code de déontologie.</w:t>
      </w:r>
    </w:p>
    <w:p w:rsidR="003612A2" w:rsidRPr="00883154" w:rsidRDefault="003612A2" w:rsidP="003D7535">
      <w:pPr>
        <w:pStyle w:val="Paragraphedeliste"/>
        <w:numPr>
          <w:ilvl w:val="0"/>
          <w:numId w:val="13"/>
        </w:numPr>
        <w:tabs>
          <w:tab w:val="left" w:pos="1134"/>
        </w:tabs>
        <w:ind w:left="1134" w:hanging="283"/>
        <w:rPr>
          <w:rFonts w:ascii="Arial" w:hAnsi="Arial"/>
          <w:b/>
          <w:sz w:val="22"/>
        </w:rPr>
      </w:pPr>
      <w:r w:rsidRPr="00883154">
        <w:rPr>
          <w:rFonts w:ascii="Arial" w:hAnsi="Arial"/>
          <w:sz w:val="22"/>
        </w:rPr>
        <w:t>A</w:t>
      </w:r>
      <w:r w:rsidR="009525E6" w:rsidRPr="00883154">
        <w:rPr>
          <w:rFonts w:ascii="Arial" w:hAnsi="Arial"/>
          <w:sz w:val="22"/>
        </w:rPr>
        <w:t>voir</w:t>
      </w:r>
      <w:r w:rsidRPr="00883154">
        <w:rPr>
          <w:rFonts w:ascii="Arial" w:hAnsi="Arial"/>
          <w:sz w:val="22"/>
        </w:rPr>
        <w:t xml:space="preserve"> fait un travail de développement personnel régulier</w:t>
      </w:r>
      <w:r w:rsidR="00835DA1">
        <w:rPr>
          <w:rFonts w:ascii="Arial" w:hAnsi="Arial"/>
          <w:sz w:val="22"/>
        </w:rPr>
        <w:t>.</w:t>
      </w:r>
    </w:p>
    <w:p w:rsidR="00BF2426" w:rsidRPr="00883154" w:rsidRDefault="00883154" w:rsidP="003D7535">
      <w:pPr>
        <w:pStyle w:val="Paragraphedeliste"/>
        <w:numPr>
          <w:ilvl w:val="0"/>
          <w:numId w:val="13"/>
        </w:numPr>
        <w:tabs>
          <w:tab w:val="left" w:pos="1134"/>
        </w:tabs>
        <w:ind w:left="1134" w:hanging="283"/>
        <w:rPr>
          <w:rFonts w:ascii="Arial" w:hAnsi="Arial"/>
          <w:b/>
          <w:sz w:val="22"/>
          <w:bdr w:val="single" w:sz="4" w:space="0" w:color="FFFFFF"/>
        </w:rPr>
      </w:pPr>
      <w:r w:rsidRPr="00883154">
        <w:rPr>
          <w:rFonts w:ascii="Arial" w:hAnsi="Arial"/>
          <w:sz w:val="22"/>
          <w:bdr w:val="single" w:sz="4" w:space="0" w:color="FFFFFF"/>
        </w:rPr>
        <w:t>Accepter de c</w:t>
      </w:r>
      <w:r w:rsidR="003612A2" w:rsidRPr="00883154">
        <w:rPr>
          <w:rFonts w:ascii="Arial" w:hAnsi="Arial"/>
          <w:sz w:val="22"/>
          <w:bdr w:val="single" w:sz="4" w:space="0" w:color="FFFFFF"/>
        </w:rPr>
        <w:t>om</w:t>
      </w:r>
      <w:r w:rsidR="00835DA1">
        <w:rPr>
          <w:rFonts w:ascii="Arial" w:hAnsi="Arial"/>
          <w:sz w:val="22"/>
          <w:bdr w:val="single" w:sz="4" w:space="0" w:color="FFFFFF"/>
        </w:rPr>
        <w:t xml:space="preserve">muniquer  deux enregistrements </w:t>
      </w:r>
      <w:r w:rsidR="003612A2" w:rsidRPr="00883154">
        <w:rPr>
          <w:rFonts w:ascii="Arial" w:hAnsi="Arial"/>
          <w:sz w:val="22"/>
          <w:bdr w:val="single" w:sz="4" w:space="0" w:color="FFFFFF"/>
        </w:rPr>
        <w:t>audio de séances de coaching individuel</w:t>
      </w:r>
      <w:r w:rsidR="009525E6" w:rsidRPr="00883154">
        <w:rPr>
          <w:rFonts w:ascii="Arial" w:hAnsi="Arial"/>
          <w:sz w:val="22"/>
          <w:bdr w:val="single" w:sz="4" w:space="0" w:color="FFFFFF"/>
        </w:rPr>
        <w:t xml:space="preserve"> et le questionnaire d’évaluation </w:t>
      </w:r>
      <w:r w:rsidRPr="00883154">
        <w:rPr>
          <w:rFonts w:ascii="Arial" w:hAnsi="Arial"/>
          <w:sz w:val="22"/>
          <w:bdr w:val="single" w:sz="4" w:space="0" w:color="FFFFFF"/>
        </w:rPr>
        <w:t>complété</w:t>
      </w:r>
      <w:r w:rsidR="009525E6" w:rsidRPr="00883154">
        <w:rPr>
          <w:rFonts w:ascii="Arial" w:hAnsi="Arial"/>
          <w:sz w:val="22"/>
          <w:bdr w:val="single" w:sz="4" w:space="0" w:color="FFFFFF"/>
        </w:rPr>
        <w:t>.</w:t>
      </w:r>
    </w:p>
    <w:p w:rsidR="00BF2426" w:rsidRPr="00883154" w:rsidRDefault="00BF2426" w:rsidP="003D7535">
      <w:pPr>
        <w:pStyle w:val="Paragraphedeliste"/>
        <w:widowControl w:val="0"/>
        <w:numPr>
          <w:ilvl w:val="0"/>
          <w:numId w:val="13"/>
        </w:numPr>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283"/>
        <w:rPr>
          <w:rFonts w:ascii="Arial" w:hAnsi="Arial" w:cs="Arial"/>
          <w:b/>
          <w:bCs/>
          <w:color w:val="000000"/>
          <w:sz w:val="22"/>
        </w:rPr>
      </w:pPr>
      <w:r w:rsidRPr="00883154">
        <w:rPr>
          <w:rFonts w:ascii="Arial" w:hAnsi="Arial"/>
          <w:sz w:val="22"/>
        </w:rPr>
        <w:t>Déposer la demande de VAE 6 mois avant la date des 2 jours d’assesment devant le jury</w:t>
      </w:r>
      <w:r w:rsidR="00687CCD">
        <w:rPr>
          <w:rFonts w:ascii="Arial" w:hAnsi="Arial"/>
          <w:sz w:val="22"/>
        </w:rPr>
        <w:t>.</w:t>
      </w:r>
    </w:p>
    <w:p w:rsidR="003612A2" w:rsidRPr="003612A2" w:rsidRDefault="003612A2" w:rsidP="003D7535">
      <w:pPr>
        <w:ind w:left="284"/>
        <w:rPr>
          <w:rFonts w:ascii="Arial" w:hAnsi="Arial"/>
          <w:b/>
          <w:sz w:val="22"/>
          <w:bdr w:val="single" w:sz="4" w:space="0" w:color="FFFFFF"/>
        </w:rPr>
      </w:pPr>
    </w:p>
    <w:p w:rsidR="003612A2" w:rsidRPr="003612A2" w:rsidRDefault="003612A2" w:rsidP="003D7535">
      <w:pPr>
        <w:ind w:left="284"/>
        <w:jc w:val="both"/>
        <w:rPr>
          <w:rFonts w:ascii="Arial" w:hAnsi="Arial"/>
          <w:i/>
          <w:bdr w:val="single" w:sz="4" w:space="0" w:color="FFFFFF"/>
        </w:rPr>
      </w:pPr>
      <w:r w:rsidRPr="003612A2">
        <w:rPr>
          <w:rFonts w:ascii="Arial" w:hAnsi="Arial"/>
          <w:i/>
          <w:sz w:val="22"/>
          <w:bdr w:val="single" w:sz="4" w:space="0" w:color="FFFFFF"/>
        </w:rPr>
        <w:t xml:space="preserve">Si le/la candidat(e) a suivi un cursus de formation de coach, il/elle communique son </w:t>
      </w:r>
      <w:r w:rsidRPr="003612A2">
        <w:rPr>
          <w:rFonts w:ascii="Arial" w:hAnsi="Arial"/>
          <w:i/>
          <w:bdr w:val="single" w:sz="4" w:space="0" w:color="FFFFFF"/>
        </w:rPr>
        <w:t xml:space="preserve"> </w:t>
      </w:r>
      <w:r w:rsidRPr="003612A2">
        <w:rPr>
          <w:rFonts w:ascii="Arial" w:hAnsi="Arial"/>
          <w:i/>
          <w:sz w:val="22"/>
        </w:rPr>
        <w:t xml:space="preserve">attestation de formation de coach </w:t>
      </w:r>
      <w:r w:rsidRPr="003612A2">
        <w:rPr>
          <w:rFonts w:ascii="Arial" w:hAnsi="Arial"/>
          <w:i/>
          <w:sz w:val="22"/>
          <w:bdr w:val="single" w:sz="4" w:space="0" w:color="FFFFFF"/>
        </w:rPr>
        <w:t xml:space="preserve">(programme de formation, modalité et nom du formateur ou de l’organisme de formation). </w:t>
      </w:r>
    </w:p>
    <w:p w:rsidR="003612A2" w:rsidRPr="00CD3C8C" w:rsidRDefault="003612A2" w:rsidP="003D7535">
      <w:pPr>
        <w:ind w:left="284"/>
        <w:rPr>
          <w:i/>
          <w:bdr w:val="single" w:sz="4" w:space="0" w:color="FFFFFF"/>
        </w:rPr>
      </w:pPr>
    </w:p>
    <w:p w:rsidR="003612A2" w:rsidRPr="00312A63" w:rsidRDefault="00312A63" w:rsidP="003D7535">
      <w:pPr>
        <w:ind w:left="284"/>
        <w:rPr>
          <w:rFonts w:ascii="Arial" w:hAnsi="Arial"/>
          <w:b/>
          <w:sz w:val="22"/>
        </w:rPr>
      </w:pPr>
      <w:r>
        <w:rPr>
          <w:rFonts w:ascii="Arial" w:hAnsi="Arial"/>
          <w:b/>
          <w:sz w:val="22"/>
        </w:rPr>
        <w:t xml:space="preserve">Les étapes de la VAE avant le passage à l’oral </w:t>
      </w:r>
      <w:r w:rsidR="005848D7">
        <w:rPr>
          <w:rFonts w:ascii="Arial" w:hAnsi="Arial"/>
          <w:b/>
          <w:sz w:val="22"/>
        </w:rPr>
        <w:t>devant le jury :</w:t>
      </w:r>
    </w:p>
    <w:p w:rsidR="003612A2" w:rsidRPr="005848D7" w:rsidRDefault="003612A2" w:rsidP="003D7535">
      <w:pPr>
        <w:ind w:left="284"/>
        <w:rPr>
          <w:rFonts w:ascii="Arial" w:hAnsi="Arial"/>
          <w:sz w:val="16"/>
        </w:rPr>
      </w:pPr>
    </w:p>
    <w:p w:rsidR="003612A2" w:rsidRPr="00400B3F" w:rsidRDefault="003612A2" w:rsidP="003D7535">
      <w:pPr>
        <w:ind w:left="284"/>
        <w:rPr>
          <w:rFonts w:ascii="Arial" w:hAnsi="Arial"/>
          <w:b/>
          <w:color w:val="FF6600"/>
          <w:sz w:val="22"/>
        </w:rPr>
      </w:pPr>
      <w:r w:rsidRPr="00400B3F">
        <w:rPr>
          <w:rFonts w:ascii="Arial" w:hAnsi="Arial"/>
          <w:b/>
          <w:color w:val="FF6600"/>
          <w:sz w:val="22"/>
        </w:rPr>
        <w:t>1</w:t>
      </w:r>
      <w:r w:rsidRPr="00400B3F">
        <w:rPr>
          <w:rFonts w:ascii="Arial" w:hAnsi="Arial"/>
          <w:b/>
          <w:color w:val="FF6600"/>
          <w:sz w:val="22"/>
          <w:vertAlign w:val="superscript"/>
        </w:rPr>
        <w:t>ère</w:t>
      </w:r>
      <w:r w:rsidRPr="00400B3F">
        <w:rPr>
          <w:rFonts w:ascii="Arial" w:hAnsi="Arial"/>
          <w:b/>
          <w:color w:val="FF6600"/>
          <w:sz w:val="22"/>
        </w:rPr>
        <w:t xml:space="preserve"> étape : </w:t>
      </w:r>
      <w:r w:rsidRPr="00400B3F">
        <w:rPr>
          <w:rFonts w:ascii="Arial" w:hAnsi="Arial"/>
          <w:b/>
          <w:sz w:val="22"/>
        </w:rPr>
        <w:t>communiquer les 2 enregistrements audio et le questionnaire rempli 4 mois avant l’examen oral.</w:t>
      </w:r>
      <w:r w:rsidRPr="00400B3F">
        <w:rPr>
          <w:rFonts w:ascii="Arial" w:hAnsi="Arial"/>
          <w:b/>
          <w:color w:val="FF6600"/>
          <w:sz w:val="22"/>
        </w:rPr>
        <w:t xml:space="preserve"> </w:t>
      </w:r>
    </w:p>
    <w:p w:rsidR="003612A2" w:rsidRPr="00312A63" w:rsidRDefault="003612A2" w:rsidP="003D7535">
      <w:pPr>
        <w:numPr>
          <w:ilvl w:val="0"/>
          <w:numId w:val="10"/>
        </w:numPr>
        <w:tabs>
          <w:tab w:val="left" w:pos="1134"/>
        </w:tabs>
        <w:ind w:left="1134" w:hanging="283"/>
        <w:rPr>
          <w:rFonts w:ascii="Arial" w:hAnsi="Arial"/>
          <w:sz w:val="22"/>
        </w:rPr>
      </w:pPr>
      <w:r w:rsidRPr="00312A63">
        <w:rPr>
          <w:rFonts w:ascii="Arial" w:hAnsi="Arial"/>
          <w:sz w:val="22"/>
        </w:rPr>
        <w:t xml:space="preserve"> 2 enregistrements de séances de coaching avec l’accord des clients (close de confidentialité) </w:t>
      </w:r>
      <w:r w:rsidRPr="00312A63">
        <w:rPr>
          <w:rFonts w:ascii="Arial" w:hAnsi="Arial"/>
          <w:sz w:val="22"/>
          <w:bdr w:val="single" w:sz="4" w:space="0" w:color="FFFFFF"/>
        </w:rPr>
        <w:t>de 20 à 40 mn avec verbatim de son auto-évaluation de fin de séance en terme d’apprentissage</w:t>
      </w:r>
      <w:r w:rsidR="005E56D9">
        <w:rPr>
          <w:rFonts w:ascii="Arial" w:hAnsi="Arial"/>
          <w:sz w:val="22"/>
          <w:bdr w:val="single" w:sz="4" w:space="0" w:color="FFFFFF"/>
        </w:rPr>
        <w:t>.</w:t>
      </w:r>
    </w:p>
    <w:p w:rsidR="003612A2" w:rsidRPr="00312A63" w:rsidRDefault="003612A2" w:rsidP="003D7535">
      <w:pPr>
        <w:numPr>
          <w:ilvl w:val="0"/>
          <w:numId w:val="10"/>
        </w:numPr>
        <w:tabs>
          <w:tab w:val="left" w:pos="1134"/>
        </w:tabs>
        <w:ind w:left="1134" w:hanging="283"/>
        <w:rPr>
          <w:rFonts w:ascii="Arial" w:hAnsi="Arial"/>
          <w:sz w:val="22"/>
        </w:rPr>
      </w:pPr>
      <w:r w:rsidRPr="00312A63">
        <w:rPr>
          <w:rFonts w:ascii="Arial" w:hAnsi="Arial"/>
          <w:sz w:val="22"/>
        </w:rPr>
        <w:t>Questionnaire et exemples</w:t>
      </w:r>
      <w:r w:rsidR="00133081">
        <w:rPr>
          <w:rFonts w:ascii="Arial" w:hAnsi="Arial"/>
          <w:sz w:val="22"/>
        </w:rPr>
        <w:t xml:space="preserve"> de cas de coaching à traiter (</w:t>
      </w:r>
      <w:r w:rsidRPr="00312A63">
        <w:rPr>
          <w:rFonts w:ascii="Arial" w:hAnsi="Arial"/>
          <w:sz w:val="22"/>
        </w:rPr>
        <w:t>pour identifier le niveau de connaissance et de pratiques de l’éthique, la déontologie et les compétences de coach)</w:t>
      </w:r>
      <w:r w:rsidR="00EC4781">
        <w:rPr>
          <w:rFonts w:ascii="Arial" w:hAnsi="Arial"/>
          <w:sz w:val="22"/>
        </w:rPr>
        <w:t>.</w:t>
      </w:r>
      <w:r w:rsidRPr="00312A63">
        <w:rPr>
          <w:rFonts w:ascii="Arial" w:hAnsi="Arial"/>
          <w:sz w:val="22"/>
        </w:rPr>
        <w:t xml:space="preserve"> </w:t>
      </w:r>
      <w:r w:rsidR="005E56D9">
        <w:rPr>
          <w:rFonts w:ascii="Arial" w:hAnsi="Arial"/>
          <w:sz w:val="22"/>
        </w:rPr>
        <w:t>E</w:t>
      </w:r>
      <w:r w:rsidRPr="00312A63">
        <w:rPr>
          <w:rFonts w:ascii="Arial" w:hAnsi="Arial"/>
          <w:sz w:val="22"/>
        </w:rPr>
        <w:t>n annexe</w:t>
      </w:r>
      <w:r w:rsidR="005E56D9">
        <w:rPr>
          <w:rFonts w:ascii="Arial" w:hAnsi="Arial"/>
          <w:sz w:val="22"/>
        </w:rPr>
        <w:t> :</w:t>
      </w:r>
      <w:r w:rsidRPr="00312A63">
        <w:rPr>
          <w:rFonts w:ascii="Arial" w:hAnsi="Arial"/>
          <w:sz w:val="22"/>
        </w:rPr>
        <w:t xml:space="preserve"> un modèle de questionnaire et les modalités d’évaluation.</w:t>
      </w:r>
    </w:p>
    <w:p w:rsidR="0057619B" w:rsidRDefault="0057619B" w:rsidP="003D7535">
      <w:pPr>
        <w:ind w:left="284"/>
        <w:rPr>
          <w:rFonts w:ascii="Arial" w:hAnsi="Arial"/>
          <w:b/>
          <w:sz w:val="22"/>
        </w:rPr>
      </w:pPr>
    </w:p>
    <w:p w:rsidR="003612A2" w:rsidRPr="00312A63" w:rsidRDefault="003612A2" w:rsidP="003D7535">
      <w:pPr>
        <w:ind w:left="284"/>
        <w:rPr>
          <w:rFonts w:ascii="Arial" w:hAnsi="Arial"/>
          <w:b/>
          <w:sz w:val="22"/>
        </w:rPr>
      </w:pPr>
      <w:r w:rsidRPr="00312A63">
        <w:rPr>
          <w:rFonts w:ascii="Arial" w:hAnsi="Arial"/>
          <w:b/>
          <w:sz w:val="22"/>
        </w:rPr>
        <w:t xml:space="preserve">Le/la candidate recevra dans un délai d’un mois l’évaluation de ses enregistrements et de son questionnaire avec recommandations par écrit. </w:t>
      </w:r>
    </w:p>
    <w:p w:rsidR="003612A2" w:rsidRPr="00312A63" w:rsidRDefault="003612A2" w:rsidP="003D7535">
      <w:pPr>
        <w:ind w:left="284"/>
        <w:rPr>
          <w:rFonts w:ascii="Arial" w:hAnsi="Arial"/>
          <w:sz w:val="22"/>
        </w:rPr>
      </w:pPr>
      <w:r w:rsidRPr="00312A63">
        <w:rPr>
          <w:rFonts w:ascii="Arial" w:hAnsi="Arial"/>
          <w:sz w:val="22"/>
        </w:rPr>
        <w:t>Si le niveau de compétences est trop faible, nous lui proposerons de se faire superviser  par un coach  sénior avant de recommencer cette 1</w:t>
      </w:r>
      <w:r w:rsidRPr="00312A63">
        <w:rPr>
          <w:rFonts w:ascii="Arial" w:hAnsi="Arial"/>
          <w:sz w:val="22"/>
          <w:vertAlign w:val="superscript"/>
        </w:rPr>
        <w:t>ère</w:t>
      </w:r>
      <w:r w:rsidRPr="00312A63">
        <w:rPr>
          <w:rFonts w:ascii="Arial" w:hAnsi="Arial"/>
          <w:sz w:val="22"/>
        </w:rPr>
        <w:t xml:space="preserve"> étape.</w:t>
      </w:r>
    </w:p>
    <w:p w:rsidR="007C3CF7" w:rsidRDefault="0057619B" w:rsidP="00EC4781">
      <w:pPr>
        <w:ind w:left="284"/>
        <w:jc w:val="both"/>
        <w:rPr>
          <w:rFonts w:ascii="Arial" w:hAnsi="Arial"/>
          <w:b/>
          <w:sz w:val="22"/>
        </w:rPr>
      </w:pPr>
      <w:r>
        <w:rPr>
          <w:rFonts w:ascii="Arial" w:hAnsi="Arial"/>
          <w:b/>
          <w:sz w:val="22"/>
        </w:rPr>
        <w:br w:type="page"/>
      </w:r>
    </w:p>
    <w:p w:rsidR="003612A2" w:rsidRPr="00312A63" w:rsidRDefault="003612A2" w:rsidP="00EC4781">
      <w:pPr>
        <w:ind w:left="284"/>
        <w:jc w:val="both"/>
        <w:rPr>
          <w:rFonts w:ascii="Arial" w:hAnsi="Arial"/>
          <w:sz w:val="22"/>
        </w:rPr>
      </w:pPr>
      <w:r w:rsidRPr="00400B3F">
        <w:rPr>
          <w:rFonts w:ascii="Arial" w:hAnsi="Arial"/>
          <w:b/>
          <w:color w:val="FF6600"/>
          <w:sz w:val="22"/>
        </w:rPr>
        <w:t>2</w:t>
      </w:r>
      <w:r w:rsidRPr="00400B3F">
        <w:rPr>
          <w:rFonts w:ascii="Arial" w:hAnsi="Arial"/>
          <w:b/>
          <w:color w:val="FF6600"/>
          <w:sz w:val="22"/>
          <w:vertAlign w:val="superscript"/>
        </w:rPr>
        <w:t>ème</w:t>
      </w:r>
      <w:r w:rsidR="00835DA1" w:rsidRPr="00400B3F">
        <w:rPr>
          <w:rFonts w:ascii="Arial" w:hAnsi="Arial"/>
          <w:b/>
          <w:color w:val="FF6600"/>
          <w:sz w:val="22"/>
        </w:rPr>
        <w:t xml:space="preserve"> étape </w:t>
      </w:r>
      <w:r w:rsidR="00835DA1">
        <w:rPr>
          <w:rFonts w:ascii="Arial" w:hAnsi="Arial"/>
          <w:b/>
          <w:sz w:val="22"/>
        </w:rPr>
        <w:t xml:space="preserve">: entretien </w:t>
      </w:r>
      <w:r w:rsidRPr="00312A63">
        <w:rPr>
          <w:rFonts w:ascii="Arial" w:hAnsi="Arial"/>
          <w:b/>
          <w:sz w:val="22"/>
        </w:rPr>
        <w:t xml:space="preserve">avec un coach senior ICF </w:t>
      </w:r>
      <w:r w:rsidRPr="00312A63">
        <w:rPr>
          <w:rFonts w:ascii="Arial" w:hAnsi="Arial"/>
          <w:sz w:val="22"/>
        </w:rPr>
        <w:t>pour valider sa candidature à l’examen et choisir son sujet de mémoire écrit  afin de remplir nos critères de certification</w:t>
      </w:r>
      <w:r w:rsidR="00835DA1">
        <w:rPr>
          <w:rFonts w:ascii="Arial" w:hAnsi="Arial"/>
          <w:sz w:val="22"/>
        </w:rPr>
        <w:t>.</w:t>
      </w:r>
    </w:p>
    <w:p w:rsidR="0057619B" w:rsidRDefault="003612A2" w:rsidP="00EC4781">
      <w:pPr>
        <w:ind w:left="284"/>
        <w:jc w:val="both"/>
        <w:rPr>
          <w:rFonts w:ascii="Arial" w:hAnsi="Arial"/>
          <w:sz w:val="22"/>
        </w:rPr>
      </w:pPr>
      <w:r w:rsidRPr="00312A63">
        <w:rPr>
          <w:rFonts w:ascii="Arial" w:hAnsi="Arial"/>
          <w:sz w:val="22"/>
        </w:rPr>
        <w:t>Le candidat se présente et présente sa pratique de coach, à partir</w:t>
      </w:r>
      <w:r w:rsidRPr="00312A63">
        <w:rPr>
          <w:rFonts w:ascii="Arial" w:hAnsi="Arial"/>
          <w:color w:val="008000"/>
          <w:sz w:val="22"/>
        </w:rPr>
        <w:t xml:space="preserve"> d’</w:t>
      </w:r>
      <w:r w:rsidRPr="00312A63">
        <w:rPr>
          <w:rFonts w:ascii="Arial" w:hAnsi="Arial"/>
          <w:sz w:val="22"/>
        </w:rPr>
        <w:t>exemples concrets, il exprime</w:t>
      </w:r>
      <w:r w:rsidR="009525E6">
        <w:rPr>
          <w:rFonts w:ascii="Arial" w:hAnsi="Arial"/>
          <w:sz w:val="22"/>
        </w:rPr>
        <w:t>, si c’est per</w:t>
      </w:r>
      <w:r w:rsidR="00D67045">
        <w:rPr>
          <w:rFonts w:ascii="Arial" w:hAnsi="Arial"/>
          <w:sz w:val="22"/>
        </w:rPr>
        <w:t>t</w:t>
      </w:r>
      <w:r w:rsidR="009525E6">
        <w:rPr>
          <w:rFonts w:ascii="Arial" w:hAnsi="Arial"/>
          <w:sz w:val="22"/>
        </w:rPr>
        <w:t>inent,</w:t>
      </w:r>
      <w:r w:rsidRPr="00312A63">
        <w:rPr>
          <w:rFonts w:ascii="Arial" w:hAnsi="Arial"/>
          <w:sz w:val="22"/>
        </w:rPr>
        <w:t xml:space="preserve"> une demande de supervision à partir des feedbacks reçus lors de la première é</w:t>
      </w:r>
      <w:r w:rsidR="00312A63">
        <w:rPr>
          <w:rFonts w:ascii="Arial" w:hAnsi="Arial"/>
          <w:sz w:val="22"/>
        </w:rPr>
        <w:t xml:space="preserve">tape. </w:t>
      </w:r>
    </w:p>
    <w:p w:rsidR="0057619B" w:rsidRDefault="0057619B" w:rsidP="00EC4781">
      <w:pPr>
        <w:ind w:left="284"/>
        <w:jc w:val="both"/>
        <w:rPr>
          <w:rFonts w:ascii="Arial" w:hAnsi="Arial"/>
          <w:sz w:val="22"/>
        </w:rPr>
      </w:pPr>
    </w:p>
    <w:p w:rsidR="003612A2" w:rsidRPr="00312A63" w:rsidRDefault="0057619B" w:rsidP="00EC4781">
      <w:pPr>
        <w:ind w:left="284"/>
        <w:jc w:val="both"/>
        <w:rPr>
          <w:rFonts w:ascii="Arial" w:hAnsi="Arial"/>
          <w:sz w:val="22"/>
        </w:rPr>
      </w:pPr>
      <w:r w:rsidRPr="00400B3F">
        <w:rPr>
          <w:rFonts w:ascii="Arial" w:hAnsi="Arial"/>
          <w:b/>
          <w:color w:val="FF6600"/>
          <w:sz w:val="22"/>
        </w:rPr>
        <w:t>3</w:t>
      </w:r>
      <w:r w:rsidR="003612A2" w:rsidRPr="00400B3F">
        <w:rPr>
          <w:rFonts w:ascii="Arial" w:hAnsi="Arial"/>
          <w:b/>
          <w:color w:val="FF6600"/>
          <w:sz w:val="22"/>
          <w:vertAlign w:val="superscript"/>
        </w:rPr>
        <w:t>ème</w:t>
      </w:r>
      <w:r w:rsidR="003612A2" w:rsidRPr="00400B3F">
        <w:rPr>
          <w:rFonts w:ascii="Arial" w:hAnsi="Arial"/>
          <w:b/>
          <w:color w:val="FF6600"/>
          <w:sz w:val="22"/>
        </w:rPr>
        <w:t xml:space="preserve"> étape </w:t>
      </w:r>
      <w:r w:rsidR="003612A2" w:rsidRPr="00312A63">
        <w:rPr>
          <w:rFonts w:ascii="Arial" w:hAnsi="Arial"/>
          <w:b/>
          <w:sz w:val="22"/>
        </w:rPr>
        <w:t>: rédiger son mémoire de recherche appliquée et validation</w:t>
      </w:r>
    </w:p>
    <w:p w:rsidR="007B4792" w:rsidRDefault="00835DA1" w:rsidP="00EC4781">
      <w:pPr>
        <w:ind w:left="284"/>
        <w:rPr>
          <w:rFonts w:ascii="Arial" w:hAnsi="Arial"/>
          <w:sz w:val="22"/>
        </w:rPr>
      </w:pPr>
      <w:r>
        <w:rPr>
          <w:rFonts w:ascii="Arial" w:hAnsi="Arial"/>
          <w:sz w:val="22"/>
        </w:rPr>
        <w:t>Le</w:t>
      </w:r>
      <w:r w:rsidR="003612A2" w:rsidRPr="00312A63">
        <w:rPr>
          <w:rFonts w:ascii="Arial" w:hAnsi="Arial"/>
          <w:sz w:val="22"/>
        </w:rPr>
        <w:t>/la candidat(e) bénéficie de l’accompagnement  de la directrice des programmes durant la rédaction de son mé</w:t>
      </w:r>
      <w:r w:rsidR="007B4792">
        <w:rPr>
          <w:rFonts w:ascii="Arial" w:hAnsi="Arial"/>
          <w:sz w:val="22"/>
        </w:rPr>
        <w:t>moire.</w:t>
      </w:r>
    </w:p>
    <w:p w:rsidR="007B4792" w:rsidRDefault="007B4792" w:rsidP="00EC4781">
      <w:pPr>
        <w:ind w:left="284"/>
        <w:rPr>
          <w:rFonts w:ascii="Arial" w:hAnsi="Arial"/>
          <w:sz w:val="22"/>
        </w:rPr>
      </w:pPr>
    </w:p>
    <w:p w:rsidR="007C3CF7" w:rsidRDefault="007C3CF7" w:rsidP="00EC4781">
      <w:pPr>
        <w:ind w:left="284"/>
        <w:rPr>
          <w:rFonts w:ascii="Arial" w:hAnsi="Arial"/>
          <w:sz w:val="22"/>
        </w:rPr>
      </w:pPr>
    </w:p>
    <w:p w:rsidR="007B4792" w:rsidRDefault="007B4792" w:rsidP="00EC4781">
      <w:pPr>
        <w:ind w:left="284"/>
        <w:rPr>
          <w:rFonts w:ascii="Arial" w:hAnsi="Arial"/>
          <w:sz w:val="22"/>
        </w:rPr>
      </w:pPr>
    </w:p>
    <w:p w:rsidR="007C3CF7" w:rsidRDefault="005F020A" w:rsidP="007C3CF7">
      <w:pPr>
        <w:tabs>
          <w:tab w:val="left" w:pos="426"/>
        </w:tabs>
        <w:jc w:val="both"/>
        <w:rPr>
          <w:rFonts w:ascii="Arial" w:hAnsi="Arial"/>
          <w:b/>
          <w:sz w:val="24"/>
        </w:rPr>
      </w:pPr>
      <w:r>
        <w:rPr>
          <w:rFonts w:ascii="Arial" w:hAnsi="Arial"/>
          <w:b/>
          <w:sz w:val="24"/>
        </w:rPr>
        <w:t>II</w:t>
      </w:r>
      <w:r w:rsidR="00EC4781">
        <w:rPr>
          <w:rFonts w:ascii="Arial" w:hAnsi="Arial"/>
          <w:b/>
          <w:sz w:val="24"/>
        </w:rPr>
        <w:t>)</w:t>
      </w:r>
      <w:r w:rsidR="00EC4781">
        <w:rPr>
          <w:rFonts w:ascii="Arial" w:hAnsi="Arial"/>
          <w:b/>
          <w:sz w:val="24"/>
        </w:rPr>
        <w:tab/>
      </w:r>
      <w:r w:rsidRPr="00F472D8">
        <w:rPr>
          <w:rFonts w:ascii="Arial" w:hAnsi="Arial"/>
          <w:b/>
          <w:sz w:val="24"/>
        </w:rPr>
        <w:t xml:space="preserve">LE DEROULEMENT DE L’EXAMEN </w:t>
      </w:r>
      <w:r w:rsidR="007C3CF7">
        <w:rPr>
          <w:rFonts w:ascii="Arial" w:hAnsi="Arial"/>
          <w:b/>
          <w:sz w:val="24"/>
        </w:rPr>
        <w:t>pour une VAE</w:t>
      </w:r>
    </w:p>
    <w:p w:rsidR="0057619B" w:rsidRPr="007C3CF7" w:rsidRDefault="0057619B" w:rsidP="00EC4781">
      <w:pPr>
        <w:tabs>
          <w:tab w:val="left" w:pos="284"/>
        </w:tabs>
        <w:jc w:val="both"/>
        <w:rPr>
          <w:rFonts w:ascii="Arial" w:hAnsi="Arial"/>
          <w:sz w:val="22"/>
        </w:rPr>
      </w:pPr>
    </w:p>
    <w:p w:rsidR="005F020A" w:rsidRDefault="005F020A" w:rsidP="00B81B35">
      <w:pPr>
        <w:jc w:val="center"/>
        <w:rPr>
          <w:rFonts w:ascii="Arial" w:hAnsi="Arial"/>
          <w:b/>
          <w:sz w:val="24"/>
        </w:rPr>
      </w:pPr>
      <w:r>
        <w:rPr>
          <w:rFonts w:ascii="Arial" w:hAnsi="Arial"/>
          <w:b/>
          <w:sz w:val="24"/>
        </w:rPr>
        <w:t>L’examen se compose d’un écrit et d’u</w:t>
      </w:r>
      <w:r w:rsidR="00B81B35">
        <w:rPr>
          <w:rFonts w:ascii="Arial" w:hAnsi="Arial"/>
          <w:b/>
          <w:sz w:val="24"/>
        </w:rPr>
        <w:t>n oral.</w:t>
      </w:r>
    </w:p>
    <w:p w:rsidR="005F020A" w:rsidRDefault="005F020A" w:rsidP="00EC4781">
      <w:pPr>
        <w:ind w:left="284"/>
        <w:jc w:val="both"/>
        <w:rPr>
          <w:rFonts w:ascii="Arial" w:hAnsi="Arial"/>
          <w:b/>
          <w:sz w:val="22"/>
        </w:rPr>
      </w:pPr>
    </w:p>
    <w:p w:rsidR="00CA1702" w:rsidRPr="00B81B35" w:rsidRDefault="005F020A" w:rsidP="00EC4781">
      <w:pPr>
        <w:ind w:left="284"/>
        <w:jc w:val="both"/>
        <w:rPr>
          <w:rFonts w:ascii="Arial" w:hAnsi="Arial"/>
          <w:b/>
          <w:sz w:val="24"/>
        </w:rPr>
      </w:pPr>
      <w:r w:rsidRPr="005F020A">
        <w:rPr>
          <w:rFonts w:ascii="Arial" w:hAnsi="Arial"/>
          <w:sz w:val="22"/>
        </w:rPr>
        <w:t>L</w:t>
      </w:r>
      <w:r w:rsidR="00F472D8" w:rsidRPr="005F020A">
        <w:rPr>
          <w:rFonts w:ascii="Arial" w:hAnsi="Arial"/>
          <w:sz w:val="22"/>
        </w:rPr>
        <w:t xml:space="preserve">e/la candida(e)  devra rendre son mémoire en 3 exemplaires + une version électronique 1 mois avant la date de l’oral </w:t>
      </w:r>
      <w:r w:rsidR="00CA1702" w:rsidRPr="005F020A">
        <w:rPr>
          <w:rFonts w:ascii="Arial" w:hAnsi="Arial"/>
          <w:sz w:val="22"/>
        </w:rPr>
        <w:t xml:space="preserve">et avoir été déclaré </w:t>
      </w:r>
      <w:r w:rsidR="00CA1702" w:rsidRPr="00B81B35">
        <w:rPr>
          <w:rFonts w:ascii="Arial" w:hAnsi="Arial"/>
          <w:b/>
          <w:sz w:val="22"/>
        </w:rPr>
        <w:t>admissible à l’oral par le jury.</w:t>
      </w:r>
    </w:p>
    <w:p w:rsidR="00E16E66" w:rsidRPr="00B81B35" w:rsidRDefault="00E16E66" w:rsidP="00EC4781">
      <w:pPr>
        <w:ind w:left="284"/>
        <w:jc w:val="both"/>
        <w:rPr>
          <w:rFonts w:ascii="Arial" w:hAnsi="Arial"/>
          <w:b/>
          <w:sz w:val="22"/>
        </w:rPr>
      </w:pPr>
    </w:p>
    <w:p w:rsidR="00F472D8" w:rsidRPr="00400B3F" w:rsidRDefault="00F472D8" w:rsidP="00EC4781">
      <w:pPr>
        <w:ind w:left="284"/>
        <w:jc w:val="both"/>
        <w:rPr>
          <w:rFonts w:ascii="Arial" w:hAnsi="Arial"/>
          <w:b/>
          <w:color w:val="FF6600"/>
          <w:sz w:val="22"/>
        </w:rPr>
      </w:pPr>
      <w:r w:rsidRPr="00400B3F">
        <w:rPr>
          <w:rFonts w:ascii="Arial" w:hAnsi="Arial"/>
          <w:b/>
          <w:color w:val="FF6600"/>
          <w:sz w:val="22"/>
        </w:rPr>
        <w:t xml:space="preserve">Les modalités de l’écrit sont : </w:t>
      </w:r>
    </w:p>
    <w:p w:rsidR="00400B3F" w:rsidRDefault="00400B3F" w:rsidP="00EC4781">
      <w:pPr>
        <w:widowControl w:val="0"/>
        <w:autoSpaceDE w:val="0"/>
        <w:autoSpaceDN w:val="0"/>
        <w:adjustRightInd w:val="0"/>
        <w:spacing w:after="240"/>
        <w:ind w:left="284"/>
        <w:jc w:val="both"/>
        <w:rPr>
          <w:rFonts w:ascii="Arial" w:hAnsi="Arial"/>
          <w:b/>
          <w:sz w:val="22"/>
        </w:rPr>
      </w:pPr>
    </w:p>
    <w:p w:rsidR="00976CA9" w:rsidRPr="00F472D8" w:rsidRDefault="005848D7" w:rsidP="00EC4781">
      <w:pPr>
        <w:widowControl w:val="0"/>
        <w:autoSpaceDE w:val="0"/>
        <w:autoSpaceDN w:val="0"/>
        <w:adjustRightInd w:val="0"/>
        <w:spacing w:after="240"/>
        <w:ind w:left="284"/>
        <w:jc w:val="both"/>
        <w:rPr>
          <w:rFonts w:ascii="Arial" w:hAnsi="Arial"/>
          <w:b/>
          <w:sz w:val="22"/>
        </w:rPr>
      </w:pPr>
      <w:r>
        <w:rPr>
          <w:rFonts w:ascii="Arial" w:hAnsi="Arial"/>
          <w:b/>
          <w:sz w:val="22"/>
        </w:rPr>
        <w:t>Le</w:t>
      </w:r>
      <w:r w:rsidR="00F472D8" w:rsidRPr="00F472D8">
        <w:rPr>
          <w:rFonts w:ascii="Arial" w:hAnsi="Arial"/>
          <w:b/>
          <w:sz w:val="22"/>
        </w:rPr>
        <w:t>/la candidat(e) é</w:t>
      </w:r>
      <w:r w:rsidR="00976CA9" w:rsidRPr="00F472D8">
        <w:rPr>
          <w:rFonts w:ascii="Arial" w:hAnsi="Arial"/>
          <w:b/>
          <w:sz w:val="22"/>
        </w:rPr>
        <w:t>crit</w:t>
      </w:r>
      <w:r w:rsidR="00F472D8" w:rsidRPr="00F472D8">
        <w:rPr>
          <w:rFonts w:ascii="Arial" w:hAnsi="Arial"/>
          <w:b/>
          <w:sz w:val="22"/>
        </w:rPr>
        <w:t xml:space="preserve"> un témoignage</w:t>
      </w:r>
      <w:r w:rsidR="00976CA9" w:rsidRPr="00F472D8">
        <w:rPr>
          <w:rFonts w:ascii="Arial" w:hAnsi="Arial"/>
          <w:b/>
          <w:sz w:val="22"/>
        </w:rPr>
        <w:t xml:space="preserve"> sur sa recherche appliquée</w:t>
      </w:r>
      <w:r w:rsidR="00F472D8" w:rsidRPr="00F472D8">
        <w:rPr>
          <w:rFonts w:ascii="Arial" w:hAnsi="Arial"/>
          <w:b/>
          <w:sz w:val="22"/>
        </w:rPr>
        <w:t xml:space="preserve"> : </w:t>
      </w:r>
      <w:r w:rsidR="00F472D8" w:rsidRPr="00F472D8">
        <w:rPr>
          <w:rFonts w:ascii="Arial" w:hAnsi="Arial" w:cs="Verdana"/>
          <w:bCs/>
          <w:sz w:val="22"/>
          <w:szCs w:val="32"/>
        </w:rPr>
        <w:t xml:space="preserve">son mémoire </w:t>
      </w:r>
      <w:r w:rsidR="00976CA9" w:rsidRPr="00F472D8">
        <w:rPr>
          <w:rFonts w:ascii="Arial" w:hAnsi="Arial" w:cs="Verdana"/>
          <w:bCs/>
          <w:sz w:val="22"/>
          <w:szCs w:val="32"/>
        </w:rPr>
        <w:t>de certification de 30 pages minimum comportera 3 parties :</w:t>
      </w:r>
    </w:p>
    <w:p w:rsidR="00976CA9" w:rsidRPr="00F472D8" w:rsidRDefault="00976CA9" w:rsidP="00976CA9">
      <w:pPr>
        <w:widowControl w:val="0"/>
        <w:numPr>
          <w:ilvl w:val="0"/>
          <w:numId w:val="3"/>
        </w:numPr>
        <w:tabs>
          <w:tab w:val="left" w:pos="220"/>
          <w:tab w:val="left" w:pos="720"/>
        </w:tabs>
        <w:autoSpaceDE w:val="0"/>
        <w:autoSpaceDN w:val="0"/>
        <w:adjustRightInd w:val="0"/>
        <w:rPr>
          <w:rFonts w:ascii="Arial" w:hAnsi="Arial" w:cs="Verdana"/>
          <w:sz w:val="22"/>
        </w:rPr>
      </w:pPr>
      <w:r w:rsidRPr="00F472D8">
        <w:rPr>
          <w:rFonts w:ascii="Arial" w:hAnsi="Arial" w:cs="Verdana"/>
          <w:sz w:val="22"/>
          <w:szCs w:val="28"/>
        </w:rPr>
        <w:t>Une présentation du concept ou de l’outil en rappelant sa ou ses source(s) théorique(s), ainsi que le sens perçu par l’auteur pour accompagner en posture de coach.</w:t>
      </w:r>
    </w:p>
    <w:p w:rsidR="00976CA9" w:rsidRPr="00F472D8" w:rsidRDefault="00976CA9" w:rsidP="00976CA9">
      <w:pPr>
        <w:widowControl w:val="0"/>
        <w:numPr>
          <w:ilvl w:val="0"/>
          <w:numId w:val="3"/>
        </w:numPr>
        <w:tabs>
          <w:tab w:val="left" w:pos="220"/>
          <w:tab w:val="left" w:pos="720"/>
        </w:tabs>
        <w:autoSpaceDE w:val="0"/>
        <w:autoSpaceDN w:val="0"/>
        <w:adjustRightInd w:val="0"/>
        <w:rPr>
          <w:rFonts w:ascii="Arial" w:hAnsi="Arial" w:cs="Verdana"/>
          <w:sz w:val="22"/>
        </w:rPr>
      </w:pPr>
      <w:r w:rsidRPr="00F472D8">
        <w:rPr>
          <w:rFonts w:ascii="Arial" w:hAnsi="Arial" w:cs="Verdana"/>
          <w:sz w:val="22"/>
          <w:szCs w:val="28"/>
        </w:rPr>
        <w:t xml:space="preserve">Le récit d’au moins </w:t>
      </w:r>
      <w:r w:rsidRPr="00F472D8">
        <w:rPr>
          <w:rFonts w:ascii="Arial" w:hAnsi="Arial" w:cs="Verdana"/>
          <w:b/>
          <w:sz w:val="22"/>
          <w:szCs w:val="28"/>
        </w:rPr>
        <w:t>trois situations de coaching</w:t>
      </w:r>
      <w:r w:rsidRPr="00F472D8">
        <w:rPr>
          <w:rFonts w:ascii="Arial" w:hAnsi="Arial" w:cs="Verdana"/>
          <w:sz w:val="22"/>
          <w:szCs w:val="28"/>
        </w:rPr>
        <w:t>, précisant les enjeux pour les clients ainsi que pour le/la coach/e, l’évolution des modalités pour tenir compte des différents contextes, et les résultats obtenus.</w:t>
      </w:r>
    </w:p>
    <w:p w:rsidR="00CA1702" w:rsidRPr="00CA1702" w:rsidRDefault="00976CA9" w:rsidP="00976CA9">
      <w:pPr>
        <w:widowControl w:val="0"/>
        <w:numPr>
          <w:ilvl w:val="0"/>
          <w:numId w:val="3"/>
        </w:numPr>
        <w:tabs>
          <w:tab w:val="left" w:pos="220"/>
          <w:tab w:val="left" w:pos="720"/>
        </w:tabs>
        <w:autoSpaceDE w:val="0"/>
        <w:autoSpaceDN w:val="0"/>
        <w:adjustRightInd w:val="0"/>
        <w:rPr>
          <w:rFonts w:ascii="Arial" w:hAnsi="Arial" w:cs="Verdana"/>
          <w:sz w:val="22"/>
        </w:rPr>
      </w:pPr>
      <w:r w:rsidRPr="00F472D8">
        <w:rPr>
          <w:rFonts w:ascii="Arial" w:hAnsi="Arial" w:cs="Verdana"/>
          <w:sz w:val="22"/>
          <w:szCs w:val="28"/>
        </w:rPr>
        <w:t>Une synthèse présentant les conditions de réussite, les limites perçues, les dimensions émergentes, les questions qui sont encore à travailler.</w:t>
      </w:r>
    </w:p>
    <w:p w:rsidR="007B4792" w:rsidRDefault="007B4792" w:rsidP="00EC4781">
      <w:pPr>
        <w:widowControl w:val="0"/>
        <w:tabs>
          <w:tab w:val="left" w:pos="220"/>
          <w:tab w:val="left" w:pos="284"/>
        </w:tabs>
        <w:autoSpaceDE w:val="0"/>
        <w:autoSpaceDN w:val="0"/>
        <w:adjustRightInd w:val="0"/>
        <w:ind w:left="284"/>
        <w:rPr>
          <w:rFonts w:ascii="Arial" w:hAnsi="Arial" w:cs="Verdana"/>
          <w:sz w:val="22"/>
        </w:rPr>
      </w:pPr>
    </w:p>
    <w:p w:rsidR="004A4E68" w:rsidRDefault="007B4792" w:rsidP="00EC4781">
      <w:pPr>
        <w:tabs>
          <w:tab w:val="left" w:pos="284"/>
        </w:tabs>
        <w:ind w:left="284"/>
        <w:rPr>
          <w:rFonts w:ascii="Arial" w:hAnsi="Arial"/>
          <w:b/>
          <w:sz w:val="22"/>
        </w:rPr>
      </w:pPr>
      <w:r>
        <w:rPr>
          <w:rFonts w:ascii="Arial" w:hAnsi="Arial"/>
          <w:b/>
          <w:sz w:val="22"/>
        </w:rPr>
        <w:t>Le</w:t>
      </w:r>
      <w:r w:rsidRPr="00312A63">
        <w:rPr>
          <w:rFonts w:ascii="Arial" w:hAnsi="Arial"/>
          <w:b/>
          <w:sz w:val="22"/>
        </w:rPr>
        <w:t xml:space="preserve"> mé</w:t>
      </w:r>
      <w:r>
        <w:rPr>
          <w:rFonts w:ascii="Arial" w:hAnsi="Arial"/>
          <w:b/>
          <w:sz w:val="22"/>
        </w:rPr>
        <w:t xml:space="preserve">moire </w:t>
      </w:r>
      <w:r w:rsidR="009525E6">
        <w:rPr>
          <w:rFonts w:ascii="Arial" w:hAnsi="Arial"/>
          <w:b/>
          <w:sz w:val="22"/>
        </w:rPr>
        <w:t>sera communiqué</w:t>
      </w:r>
      <w:r>
        <w:rPr>
          <w:rFonts w:ascii="Arial" w:hAnsi="Arial"/>
          <w:b/>
          <w:sz w:val="22"/>
        </w:rPr>
        <w:t xml:space="preserve"> au jury un mois avant pour validation.</w:t>
      </w:r>
    </w:p>
    <w:p w:rsidR="006F3ED3" w:rsidRDefault="006F3ED3" w:rsidP="00EC4781">
      <w:pPr>
        <w:pStyle w:val="Paragraphedeliste"/>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Arial" w:hAnsi="Arial" w:cs="Arial"/>
          <w:color w:val="000000"/>
          <w:sz w:val="22"/>
          <w:szCs w:val="22"/>
        </w:rPr>
      </w:pPr>
      <w:r>
        <w:rPr>
          <w:rFonts w:ascii="Arial" w:hAnsi="Arial" w:cs="Arial"/>
          <w:color w:val="000000"/>
          <w:sz w:val="22"/>
          <w:szCs w:val="22"/>
        </w:rPr>
        <w:t>Lorsque le mémoire  est terminé, il est lu par les membres du jury qui décident de valider l’écrit  ou de ne pas valider (les décisions se font par conférence téléphonique entre les membres du jury).</w:t>
      </w:r>
    </w:p>
    <w:p w:rsidR="006F3ED3" w:rsidRDefault="006F3ED3" w:rsidP="00EC4781">
      <w:pPr>
        <w:tabs>
          <w:tab w:val="left" w:pos="284"/>
        </w:tabs>
        <w:ind w:left="284"/>
        <w:rPr>
          <w:rFonts w:ascii="Arial" w:hAnsi="Arial"/>
          <w:b/>
          <w:sz w:val="22"/>
        </w:rPr>
      </w:pPr>
    </w:p>
    <w:p w:rsidR="006F3ED3" w:rsidRDefault="006F3ED3" w:rsidP="00EC4781">
      <w:pPr>
        <w:pStyle w:val="Paragraphedeliste"/>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Arial" w:hAnsi="Arial" w:cs="Arial"/>
          <w:color w:val="000000"/>
          <w:sz w:val="22"/>
          <w:szCs w:val="22"/>
        </w:rPr>
      </w:pPr>
      <w:r>
        <w:rPr>
          <w:rFonts w:ascii="Arial" w:hAnsi="Arial" w:cs="Arial"/>
          <w:color w:val="000000"/>
          <w:sz w:val="22"/>
          <w:szCs w:val="22"/>
        </w:rPr>
        <w:t>Le mémoire validé, le /la candidat(e) est admissible à passer l’oral, il/elle aura à présenter une synthèse de son mémoire le 1</w:t>
      </w:r>
      <w:r w:rsidRPr="00CA1702">
        <w:rPr>
          <w:rFonts w:ascii="Arial" w:hAnsi="Arial" w:cs="Arial"/>
          <w:color w:val="000000"/>
          <w:sz w:val="22"/>
          <w:szCs w:val="22"/>
          <w:vertAlign w:val="superscript"/>
        </w:rPr>
        <w:t>er</w:t>
      </w:r>
      <w:r>
        <w:rPr>
          <w:rFonts w:ascii="Arial" w:hAnsi="Arial" w:cs="Arial"/>
          <w:color w:val="000000"/>
          <w:sz w:val="22"/>
          <w:szCs w:val="22"/>
        </w:rPr>
        <w:t xml:space="preserve"> jour de </w:t>
      </w:r>
      <w:r w:rsidR="009525E6">
        <w:rPr>
          <w:rFonts w:ascii="Arial" w:hAnsi="Arial" w:cs="Arial"/>
          <w:color w:val="000000"/>
          <w:sz w:val="22"/>
          <w:szCs w:val="22"/>
        </w:rPr>
        <w:t>l’examen oral</w:t>
      </w:r>
      <w:r>
        <w:rPr>
          <w:rFonts w:ascii="Arial" w:hAnsi="Arial" w:cs="Arial"/>
          <w:color w:val="000000"/>
          <w:sz w:val="22"/>
          <w:szCs w:val="22"/>
        </w:rPr>
        <w:t>.</w:t>
      </w:r>
    </w:p>
    <w:p w:rsidR="006F3ED3" w:rsidRDefault="006F3ED3" w:rsidP="00EC4781">
      <w:pPr>
        <w:pStyle w:val="Paragraphedeliste"/>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Arial" w:hAnsi="Arial" w:cs="Arial"/>
          <w:color w:val="000000"/>
          <w:sz w:val="22"/>
          <w:szCs w:val="22"/>
        </w:rPr>
      </w:pPr>
      <w:r>
        <w:rPr>
          <w:rFonts w:ascii="Arial" w:hAnsi="Arial" w:cs="Arial"/>
          <w:color w:val="000000"/>
          <w:sz w:val="22"/>
          <w:szCs w:val="22"/>
        </w:rPr>
        <w:t>En cas de non validation de l’écrit le/la candidat(e) pourra  se représenter au prochain examen oral ap</w:t>
      </w:r>
      <w:r w:rsidR="00133081">
        <w:rPr>
          <w:rFonts w:ascii="Arial" w:hAnsi="Arial" w:cs="Arial"/>
          <w:color w:val="000000"/>
          <w:sz w:val="22"/>
          <w:szCs w:val="22"/>
        </w:rPr>
        <w:t>rès avoir retravaillé son écrit</w:t>
      </w:r>
      <w:r>
        <w:rPr>
          <w:rFonts w:ascii="Arial" w:hAnsi="Arial" w:cs="Arial"/>
          <w:color w:val="000000"/>
          <w:sz w:val="22"/>
          <w:szCs w:val="22"/>
        </w:rPr>
        <w:t>.</w:t>
      </w:r>
    </w:p>
    <w:p w:rsidR="007B4792" w:rsidRPr="00D524F6" w:rsidRDefault="007B4792" w:rsidP="00EC4781">
      <w:pPr>
        <w:widowControl w:val="0"/>
        <w:tabs>
          <w:tab w:val="left" w:pos="284"/>
        </w:tabs>
        <w:autoSpaceDE w:val="0"/>
        <w:autoSpaceDN w:val="0"/>
        <w:adjustRightInd w:val="0"/>
        <w:ind w:left="284"/>
        <w:rPr>
          <w:rFonts w:ascii="Arial" w:hAnsi="Arial" w:cs="Verdana"/>
          <w:b/>
          <w:bCs/>
          <w:sz w:val="22"/>
          <w:szCs w:val="32"/>
        </w:rPr>
      </w:pPr>
    </w:p>
    <w:p w:rsidR="00D67045" w:rsidRPr="00D67045" w:rsidRDefault="0057619B" w:rsidP="007C3CF7">
      <w:pPr>
        <w:tabs>
          <w:tab w:val="left" w:pos="709"/>
        </w:tabs>
        <w:ind w:left="284"/>
        <w:rPr>
          <w:rFonts w:ascii="Arial" w:hAnsi="Arial"/>
          <w:sz w:val="22"/>
        </w:rPr>
      </w:pPr>
      <w:r>
        <w:rPr>
          <w:rFonts w:ascii="Arial" w:hAnsi="Arial"/>
          <w:b/>
          <w:sz w:val="22"/>
        </w:rPr>
        <w:br w:type="page"/>
      </w:r>
    </w:p>
    <w:p w:rsidR="007B4792" w:rsidRPr="00400B3F" w:rsidRDefault="009525E6" w:rsidP="007C3CF7">
      <w:pPr>
        <w:tabs>
          <w:tab w:val="left" w:pos="709"/>
        </w:tabs>
        <w:ind w:left="284"/>
        <w:rPr>
          <w:rFonts w:ascii="Arial" w:hAnsi="Arial"/>
          <w:b/>
          <w:color w:val="FF6600"/>
          <w:sz w:val="22"/>
        </w:rPr>
      </w:pPr>
      <w:r w:rsidRPr="00400B3F">
        <w:rPr>
          <w:rFonts w:ascii="Arial" w:hAnsi="Arial"/>
          <w:b/>
          <w:color w:val="FF6600"/>
          <w:sz w:val="22"/>
        </w:rPr>
        <w:t>Les modalités de l’oral,</w:t>
      </w:r>
      <w:r w:rsidR="006F3ED3" w:rsidRPr="00400B3F">
        <w:rPr>
          <w:rFonts w:ascii="Arial" w:hAnsi="Arial"/>
          <w:b/>
          <w:color w:val="FF6600"/>
          <w:sz w:val="22"/>
        </w:rPr>
        <w:t xml:space="preserve"> </w:t>
      </w:r>
      <w:r w:rsidR="007B4792" w:rsidRPr="00400B3F">
        <w:rPr>
          <w:rFonts w:ascii="Arial" w:hAnsi="Arial"/>
          <w:b/>
          <w:color w:val="FF6600"/>
          <w:sz w:val="22"/>
        </w:rPr>
        <w:t>devant le jury</w:t>
      </w:r>
      <w:r w:rsidR="007C3CF7" w:rsidRPr="00400B3F">
        <w:rPr>
          <w:rFonts w:ascii="Arial" w:hAnsi="Arial"/>
          <w:b/>
          <w:color w:val="FF6600"/>
          <w:sz w:val="22"/>
        </w:rPr>
        <w:t> :</w:t>
      </w:r>
    </w:p>
    <w:p w:rsidR="0057619B" w:rsidRPr="007C3CF7" w:rsidRDefault="0057619B" w:rsidP="007C3CF7">
      <w:pPr>
        <w:widowControl w:val="0"/>
        <w:tabs>
          <w:tab w:val="left" w:pos="-709"/>
          <w:tab w:val="left" w:pos="-284"/>
        </w:tabs>
        <w:autoSpaceDE w:val="0"/>
        <w:autoSpaceDN w:val="0"/>
        <w:adjustRightInd w:val="0"/>
        <w:ind w:left="284"/>
        <w:jc w:val="both"/>
        <w:rPr>
          <w:rFonts w:ascii="Arial" w:hAnsi="Arial" w:cs="Verdana"/>
          <w:b/>
          <w:sz w:val="16"/>
          <w:szCs w:val="28"/>
        </w:rPr>
      </w:pPr>
    </w:p>
    <w:p w:rsidR="007B4792" w:rsidRPr="00883154" w:rsidRDefault="007B4792" w:rsidP="007C3CF7">
      <w:pPr>
        <w:pStyle w:val="Paragraphedeliste"/>
        <w:widowControl w:val="0"/>
        <w:numPr>
          <w:ilvl w:val="0"/>
          <w:numId w:val="15"/>
        </w:numPr>
        <w:tabs>
          <w:tab w:val="left" w:pos="-709"/>
          <w:tab w:val="left" w:pos="-284"/>
          <w:tab w:val="left" w:pos="1134"/>
        </w:tabs>
        <w:autoSpaceDE w:val="0"/>
        <w:autoSpaceDN w:val="0"/>
        <w:adjustRightInd w:val="0"/>
        <w:ind w:left="1134" w:hanging="283"/>
        <w:jc w:val="both"/>
        <w:rPr>
          <w:rFonts w:ascii="Arial" w:hAnsi="Arial" w:cs="Verdana"/>
          <w:sz w:val="22"/>
        </w:rPr>
      </w:pPr>
      <w:r w:rsidRPr="00883154">
        <w:rPr>
          <w:rFonts w:ascii="Arial" w:hAnsi="Arial" w:cs="Verdana"/>
          <w:sz w:val="22"/>
          <w:szCs w:val="28"/>
        </w:rPr>
        <w:t>Le 1er jour est dédié à la présentation à l’oral, le/la candidate  recevra un feed-back sur sa pratique et son mémoire.</w:t>
      </w:r>
    </w:p>
    <w:p w:rsidR="007B4792" w:rsidRPr="00883154" w:rsidRDefault="007B4792" w:rsidP="007C3CF7">
      <w:pPr>
        <w:pStyle w:val="Paragraphedeliste"/>
        <w:widowControl w:val="0"/>
        <w:numPr>
          <w:ilvl w:val="0"/>
          <w:numId w:val="15"/>
        </w:numPr>
        <w:tabs>
          <w:tab w:val="left" w:pos="1134"/>
        </w:tabs>
        <w:autoSpaceDE w:val="0"/>
        <w:autoSpaceDN w:val="0"/>
        <w:adjustRightInd w:val="0"/>
        <w:ind w:left="1134" w:hanging="283"/>
        <w:rPr>
          <w:rFonts w:ascii="Arial" w:hAnsi="Arial"/>
          <w:sz w:val="22"/>
        </w:rPr>
      </w:pPr>
      <w:r w:rsidRPr="00883154">
        <w:rPr>
          <w:rFonts w:ascii="Arial" w:hAnsi="Arial" w:cs="Verdana"/>
          <w:sz w:val="22"/>
          <w:szCs w:val="28"/>
        </w:rPr>
        <w:t>Le 2ème jour, l’objectif est de démontrer sa maîtrise des 11 compétences du coach lors de sessions de coaching individuel et/ou collectif selon le cursus choisi. Dans le cas de coaching collectif, chaque participant présente seul la session de coaching d’équipe.</w:t>
      </w:r>
    </w:p>
    <w:p w:rsidR="00883154" w:rsidRDefault="00883154" w:rsidP="007C3CF7">
      <w:pPr>
        <w:ind w:left="284"/>
        <w:rPr>
          <w:rFonts w:ascii="Arial" w:hAnsi="Arial"/>
          <w:sz w:val="22"/>
          <w:bdr w:val="single" w:sz="4" w:space="0" w:color="FFFFFF"/>
        </w:rPr>
      </w:pPr>
    </w:p>
    <w:p w:rsidR="004A4E68" w:rsidRPr="00883154" w:rsidRDefault="007B4792" w:rsidP="007C3CF7">
      <w:pPr>
        <w:ind w:left="284"/>
        <w:rPr>
          <w:rFonts w:ascii="Arial" w:hAnsi="Arial"/>
          <w:sz w:val="22"/>
          <w:bdr w:val="single" w:sz="4" w:space="0" w:color="FFFFFF"/>
        </w:rPr>
      </w:pPr>
      <w:r w:rsidRPr="00883154">
        <w:rPr>
          <w:rFonts w:ascii="Arial" w:hAnsi="Arial"/>
          <w:sz w:val="22"/>
          <w:bdr w:val="single" w:sz="4" w:space="0" w:color="FFFFFF"/>
        </w:rPr>
        <w:t>Rappel du temps de coaching : coacher une personne en 20 à 30 m</w:t>
      </w:r>
      <w:r w:rsidR="008A40E0">
        <w:rPr>
          <w:rFonts w:ascii="Arial" w:hAnsi="Arial"/>
          <w:sz w:val="22"/>
          <w:bdr w:val="single" w:sz="4" w:space="0" w:color="FFFFFF"/>
        </w:rPr>
        <w:t xml:space="preserve">in ou </w:t>
      </w:r>
      <w:r w:rsidR="007C3CF7">
        <w:rPr>
          <w:rFonts w:ascii="Arial" w:hAnsi="Arial"/>
          <w:sz w:val="22"/>
          <w:bdr w:val="single" w:sz="4" w:space="0" w:color="FFFFFF"/>
        </w:rPr>
        <w:t xml:space="preserve">en 35 à 45 min en </w:t>
      </w:r>
      <w:r w:rsidRPr="00883154">
        <w:rPr>
          <w:rFonts w:ascii="Arial" w:hAnsi="Arial"/>
          <w:sz w:val="22"/>
          <w:bdr w:val="single" w:sz="4" w:space="0" w:color="FFFFFF"/>
        </w:rPr>
        <w:t>coach</w:t>
      </w:r>
      <w:r w:rsidR="007C3CF7">
        <w:rPr>
          <w:rFonts w:ascii="Arial" w:hAnsi="Arial"/>
          <w:sz w:val="22"/>
          <w:bdr w:val="single" w:sz="4" w:space="0" w:color="FFFFFF"/>
        </w:rPr>
        <w:t>ing d’équipe lors de la session.</w:t>
      </w:r>
    </w:p>
    <w:p w:rsidR="007C3CF7" w:rsidRDefault="007C3CF7" w:rsidP="007C3CF7">
      <w:pPr>
        <w:ind w:left="284"/>
        <w:rPr>
          <w:rFonts w:ascii="Arial" w:hAnsi="Arial"/>
          <w:sz w:val="22"/>
          <w:bdr w:val="single" w:sz="4" w:space="0" w:color="FFFFFF"/>
        </w:rPr>
      </w:pPr>
    </w:p>
    <w:p w:rsidR="007B4792" w:rsidRPr="004A4E68" w:rsidRDefault="007B4792" w:rsidP="007C3CF7">
      <w:pPr>
        <w:ind w:left="284"/>
        <w:rPr>
          <w:rFonts w:ascii="Arial" w:hAnsi="Arial"/>
          <w:b/>
          <w:sz w:val="22"/>
          <w:bdr w:val="single" w:sz="4" w:space="0" w:color="FFFFFF"/>
        </w:rPr>
      </w:pPr>
      <w:r w:rsidRPr="004A4E68">
        <w:rPr>
          <w:rFonts w:ascii="Arial" w:hAnsi="Arial"/>
          <w:b/>
          <w:sz w:val="22"/>
          <w:bdr w:val="single" w:sz="4" w:space="0" w:color="FFFFFF"/>
        </w:rPr>
        <w:t xml:space="preserve">Remise du certificat en cas de réussite, après délibération du jury </w:t>
      </w:r>
      <w:r w:rsidR="007C3CF7">
        <w:rPr>
          <w:rFonts w:ascii="Arial" w:hAnsi="Arial"/>
          <w:b/>
          <w:sz w:val="22"/>
          <w:bdr w:val="single" w:sz="4" w:space="0" w:color="FFFFFF"/>
        </w:rPr>
        <w:t>le jour même.</w:t>
      </w:r>
    </w:p>
    <w:p w:rsidR="00D524F6" w:rsidRPr="007C3CF7" w:rsidRDefault="00D524F6" w:rsidP="007C3CF7">
      <w:pPr>
        <w:ind w:left="284"/>
        <w:rPr>
          <w:rFonts w:ascii="Arial" w:hAnsi="Arial"/>
          <w:sz w:val="16"/>
          <w:bdr w:val="single" w:sz="4" w:space="0" w:color="FFFFFF"/>
        </w:rPr>
      </w:pPr>
    </w:p>
    <w:p w:rsidR="00D524F6" w:rsidRDefault="00D524F6" w:rsidP="007C3CF7">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Arial" w:hAnsi="Arial" w:cs="Arial"/>
          <w:color w:val="000000"/>
          <w:sz w:val="22"/>
          <w:szCs w:val="22"/>
        </w:rPr>
      </w:pPr>
      <w:r>
        <w:rPr>
          <w:rFonts w:ascii="Arial" w:hAnsi="Arial" w:cs="Arial"/>
          <w:color w:val="000000"/>
          <w:sz w:val="22"/>
          <w:szCs w:val="22"/>
        </w:rPr>
        <w:t>En cas de non admissibilité, le/la candidate pourra repasser l’examen après avoir travailler en supervision sur sa pratique  et sa déontologie.</w:t>
      </w:r>
    </w:p>
    <w:p w:rsidR="007B4792" w:rsidRPr="00312A63" w:rsidRDefault="009525E6" w:rsidP="007C3CF7">
      <w:pPr>
        <w:ind w:left="284"/>
        <w:rPr>
          <w:rFonts w:ascii="Arial" w:hAnsi="Arial"/>
          <w:i/>
          <w:sz w:val="22"/>
          <w:bdr w:val="single" w:sz="4" w:space="0" w:color="FFFFFF"/>
        </w:rPr>
      </w:pPr>
      <w:r>
        <w:rPr>
          <w:rFonts w:ascii="Arial" w:hAnsi="Arial"/>
          <w:i/>
          <w:sz w:val="22"/>
          <w:bdr w:val="single" w:sz="4" w:space="0" w:color="FFFFFF"/>
        </w:rPr>
        <w:t>U</w:t>
      </w:r>
      <w:r w:rsidR="007B4792" w:rsidRPr="00312A63">
        <w:rPr>
          <w:rFonts w:ascii="Arial" w:hAnsi="Arial"/>
          <w:i/>
          <w:sz w:val="22"/>
          <w:bdr w:val="single" w:sz="4" w:space="0" w:color="FFFFFF"/>
        </w:rPr>
        <w:t xml:space="preserve">n </w:t>
      </w:r>
      <w:r>
        <w:rPr>
          <w:rFonts w:ascii="Arial" w:hAnsi="Arial"/>
          <w:i/>
          <w:sz w:val="22"/>
          <w:bdr w:val="single" w:sz="4" w:space="0" w:color="FFFFFF"/>
        </w:rPr>
        <w:t>retour écrit et</w:t>
      </w:r>
      <w:r w:rsidR="007B4792" w:rsidRPr="00312A63">
        <w:rPr>
          <w:rFonts w:ascii="Arial" w:hAnsi="Arial"/>
          <w:i/>
          <w:sz w:val="22"/>
          <w:bdr w:val="single" w:sz="4" w:space="0" w:color="FFFFFF"/>
        </w:rPr>
        <w:t xml:space="preserve"> un entretien</w:t>
      </w:r>
      <w:r w:rsidR="004A4E68">
        <w:rPr>
          <w:rFonts w:ascii="Arial" w:hAnsi="Arial"/>
          <w:i/>
          <w:sz w:val="22"/>
          <w:bdr w:val="single" w:sz="4" w:space="0" w:color="FFFFFF"/>
        </w:rPr>
        <w:t xml:space="preserve"> est proposé au candidat(e) </w:t>
      </w:r>
      <w:r w:rsidR="007B4792" w:rsidRPr="00312A63">
        <w:rPr>
          <w:rFonts w:ascii="Arial" w:hAnsi="Arial"/>
          <w:i/>
          <w:sz w:val="22"/>
          <w:bdr w:val="single" w:sz="4" w:space="0" w:color="FFFFFF"/>
        </w:rPr>
        <w:t xml:space="preserve"> pour lui permettre de construire son projet de formation pour </w:t>
      </w:r>
      <w:r w:rsidR="00B56B77">
        <w:rPr>
          <w:rFonts w:ascii="Arial" w:hAnsi="Arial"/>
          <w:i/>
          <w:sz w:val="22"/>
          <w:bdr w:val="single" w:sz="4" w:space="0" w:color="FFFFFF"/>
        </w:rPr>
        <w:t>renforcer son professionnalisme sous 15 jours.</w:t>
      </w:r>
    </w:p>
    <w:p w:rsidR="007C3CF7" w:rsidRDefault="007C3CF7" w:rsidP="007C3CF7">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Arial" w:hAnsi="Arial" w:cs="Arial"/>
          <w:color w:val="000000"/>
          <w:sz w:val="22"/>
          <w:szCs w:val="22"/>
        </w:rPr>
      </w:pPr>
    </w:p>
    <w:p w:rsidR="007C3CF7" w:rsidRDefault="007C3CF7" w:rsidP="007C3CF7">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Arial" w:hAnsi="Arial" w:cs="Arial"/>
          <w:color w:val="000000"/>
          <w:sz w:val="22"/>
          <w:szCs w:val="22"/>
        </w:rPr>
      </w:pPr>
    </w:p>
    <w:p w:rsidR="00CA1702" w:rsidRDefault="00CA1702" w:rsidP="007C3CF7">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Arial" w:hAnsi="Arial" w:cs="Arial"/>
          <w:color w:val="000000"/>
          <w:sz w:val="22"/>
          <w:szCs w:val="22"/>
        </w:rPr>
      </w:pPr>
    </w:p>
    <w:p w:rsidR="007C3CF7" w:rsidRPr="00400B3F" w:rsidRDefault="007C3CF7" w:rsidP="007C3CF7">
      <w:pPr>
        <w:widowControl w:val="0"/>
        <w:tabs>
          <w:tab w:val="left" w:pos="426"/>
        </w:tabs>
        <w:autoSpaceDE w:val="0"/>
        <w:autoSpaceDN w:val="0"/>
        <w:adjustRightInd w:val="0"/>
        <w:rPr>
          <w:rFonts w:ascii="Arial" w:hAnsi="Arial" w:cs="Arial"/>
          <w:b/>
          <w:bCs/>
          <w:color w:val="000000"/>
          <w:sz w:val="28"/>
          <w:szCs w:val="22"/>
        </w:rPr>
      </w:pPr>
      <w:r w:rsidRPr="00400B3F">
        <w:rPr>
          <w:rFonts w:ascii="Arial" w:hAnsi="Arial" w:cs="Arial"/>
          <w:b/>
          <w:bCs/>
          <w:color w:val="000000"/>
          <w:sz w:val="28"/>
          <w:szCs w:val="22"/>
        </w:rPr>
        <w:t>III)</w:t>
      </w:r>
      <w:r w:rsidRPr="00400B3F">
        <w:rPr>
          <w:rFonts w:ascii="Arial" w:hAnsi="Arial" w:cs="Arial"/>
          <w:b/>
          <w:bCs/>
          <w:color w:val="000000"/>
          <w:sz w:val="28"/>
          <w:szCs w:val="22"/>
        </w:rPr>
        <w:tab/>
      </w:r>
      <w:r w:rsidR="008A40E0" w:rsidRPr="00400B3F">
        <w:rPr>
          <w:rFonts w:ascii="Arial" w:hAnsi="Arial" w:cs="Arial"/>
          <w:b/>
          <w:bCs/>
          <w:color w:val="000000"/>
          <w:sz w:val="28"/>
          <w:szCs w:val="22"/>
        </w:rPr>
        <w:t>EXCLUSION DE L’EXAMEN</w:t>
      </w:r>
      <w:r w:rsidR="00853A9E" w:rsidRPr="00400B3F">
        <w:rPr>
          <w:rFonts w:ascii="Arial" w:hAnsi="Arial" w:cs="Arial"/>
          <w:b/>
          <w:bCs/>
          <w:color w:val="000000"/>
          <w:sz w:val="28"/>
          <w:szCs w:val="22"/>
        </w:rPr>
        <w:t xml:space="preserve"> :</w:t>
      </w:r>
    </w:p>
    <w:p w:rsidR="00853A9E" w:rsidRPr="007C3CF7" w:rsidRDefault="00853A9E" w:rsidP="007C3CF7">
      <w:pPr>
        <w:widowControl w:val="0"/>
        <w:tabs>
          <w:tab w:val="left" w:pos="426"/>
        </w:tabs>
        <w:autoSpaceDE w:val="0"/>
        <w:autoSpaceDN w:val="0"/>
        <w:adjustRightInd w:val="0"/>
        <w:rPr>
          <w:rFonts w:ascii="Arial" w:hAnsi="Arial" w:cs="Arial"/>
          <w:bCs/>
          <w:color w:val="000000"/>
          <w:sz w:val="16"/>
          <w:szCs w:val="22"/>
        </w:rPr>
      </w:pPr>
    </w:p>
    <w:p w:rsidR="007C3CF7" w:rsidRDefault="00071664" w:rsidP="007C3CF7">
      <w:pPr>
        <w:ind w:left="284"/>
        <w:jc w:val="both"/>
        <w:rPr>
          <w:rFonts w:ascii="Arial" w:hAnsi="Arial" w:cs="Arial"/>
          <w:color w:val="000000"/>
          <w:sz w:val="22"/>
          <w:szCs w:val="22"/>
        </w:rPr>
      </w:pPr>
      <w:r>
        <w:rPr>
          <w:rFonts w:ascii="Arial" w:hAnsi="Arial" w:cs="Arial"/>
          <w:color w:val="000000"/>
          <w:sz w:val="22"/>
          <w:szCs w:val="22"/>
        </w:rPr>
        <w:t>Le non respect des règles d’éthiques et de la déontologie d</w:t>
      </w:r>
      <w:r w:rsidR="009525E6">
        <w:rPr>
          <w:rFonts w:ascii="Arial" w:hAnsi="Arial" w:cs="Arial"/>
          <w:color w:val="000000"/>
          <w:sz w:val="22"/>
          <w:szCs w:val="22"/>
        </w:rPr>
        <w:t>u coaching entraine l’exclusion</w:t>
      </w:r>
      <w:r w:rsidR="007C3CF7">
        <w:rPr>
          <w:rFonts w:ascii="Arial" w:hAnsi="Arial" w:cs="Arial"/>
          <w:color w:val="000000"/>
          <w:sz w:val="22"/>
          <w:szCs w:val="22"/>
        </w:rPr>
        <w:t> :</w:t>
      </w:r>
    </w:p>
    <w:p w:rsidR="00071664" w:rsidRPr="00684AF5" w:rsidRDefault="00071664" w:rsidP="007C3CF7">
      <w:pPr>
        <w:ind w:left="284"/>
        <w:jc w:val="both"/>
        <w:rPr>
          <w:rFonts w:ascii="Arial" w:hAnsi="Arial" w:cs="Arial"/>
          <w:color w:val="000000"/>
          <w:sz w:val="10"/>
          <w:szCs w:val="22"/>
        </w:rPr>
      </w:pPr>
    </w:p>
    <w:p w:rsidR="00071664" w:rsidRPr="00071664" w:rsidRDefault="00684AF5" w:rsidP="00684AF5">
      <w:pPr>
        <w:pStyle w:val="Paragraphedeliste"/>
        <w:tabs>
          <w:tab w:val="left" w:pos="1276"/>
        </w:tabs>
        <w:ind w:left="1212"/>
        <w:jc w:val="both"/>
        <w:rPr>
          <w:rFonts w:ascii="Arial" w:hAnsi="Arial" w:cs="Arial"/>
          <w:color w:val="000000"/>
          <w:sz w:val="22"/>
          <w:szCs w:val="22"/>
        </w:rPr>
      </w:pPr>
      <w:r>
        <w:rPr>
          <w:rFonts w:ascii="Arial" w:hAnsi="Arial" w:cs="Arial"/>
          <w:color w:val="000000"/>
          <w:sz w:val="22"/>
          <w:szCs w:val="22"/>
        </w:rPr>
        <w:t xml:space="preserve">- </w:t>
      </w:r>
      <w:r w:rsidR="00071664" w:rsidRPr="00071664">
        <w:rPr>
          <w:rFonts w:ascii="Arial" w:hAnsi="Arial" w:cs="Arial"/>
          <w:color w:val="000000"/>
          <w:sz w:val="22"/>
          <w:szCs w:val="22"/>
        </w:rPr>
        <w:t>durant la formation</w:t>
      </w:r>
      <w:r>
        <w:rPr>
          <w:rFonts w:ascii="Arial" w:hAnsi="Arial" w:cs="Arial"/>
          <w:color w:val="000000"/>
          <w:sz w:val="22"/>
          <w:szCs w:val="22"/>
        </w:rPr>
        <w:t>,</w:t>
      </w:r>
    </w:p>
    <w:p w:rsidR="00071664" w:rsidRPr="00071664" w:rsidRDefault="00684AF5" w:rsidP="00684AF5">
      <w:pPr>
        <w:pStyle w:val="Paragraphedeliste"/>
        <w:tabs>
          <w:tab w:val="left" w:pos="1276"/>
        </w:tabs>
        <w:ind w:left="1212"/>
        <w:jc w:val="both"/>
        <w:rPr>
          <w:rFonts w:ascii="Arial" w:hAnsi="Arial"/>
        </w:rPr>
      </w:pPr>
      <w:r>
        <w:rPr>
          <w:rFonts w:ascii="Arial" w:hAnsi="Arial" w:cs="Arial"/>
          <w:color w:val="000000"/>
          <w:sz w:val="22"/>
          <w:szCs w:val="22"/>
        </w:rPr>
        <w:t xml:space="preserve">- </w:t>
      </w:r>
      <w:r w:rsidR="009525E6" w:rsidRPr="00071664">
        <w:rPr>
          <w:rFonts w:ascii="Arial" w:hAnsi="Arial" w:cs="Arial"/>
          <w:color w:val="000000"/>
          <w:sz w:val="22"/>
          <w:szCs w:val="22"/>
        </w:rPr>
        <w:t>durant</w:t>
      </w:r>
      <w:r w:rsidR="00071664" w:rsidRPr="00071664">
        <w:rPr>
          <w:rFonts w:ascii="Arial" w:hAnsi="Arial"/>
        </w:rPr>
        <w:t xml:space="preserve"> l’écrit</w:t>
      </w:r>
      <w:r>
        <w:rPr>
          <w:rFonts w:ascii="Arial" w:hAnsi="Arial"/>
        </w:rPr>
        <w:t>,</w:t>
      </w:r>
    </w:p>
    <w:p w:rsidR="00063218" w:rsidRPr="00883154" w:rsidRDefault="00684AF5" w:rsidP="00684AF5">
      <w:pPr>
        <w:pStyle w:val="Paragraphedeliste"/>
        <w:tabs>
          <w:tab w:val="left" w:pos="1276"/>
        </w:tabs>
        <w:ind w:left="1212"/>
        <w:jc w:val="both"/>
        <w:rPr>
          <w:rFonts w:ascii="Arial" w:hAnsi="Arial"/>
          <w:b/>
        </w:rPr>
      </w:pPr>
      <w:r>
        <w:rPr>
          <w:rFonts w:ascii="Arial" w:hAnsi="Arial" w:cs="Arial"/>
          <w:color w:val="000000"/>
          <w:sz w:val="22"/>
          <w:szCs w:val="22"/>
        </w:rPr>
        <w:t xml:space="preserve">- </w:t>
      </w:r>
      <w:r w:rsidR="009525E6" w:rsidRPr="00071664">
        <w:rPr>
          <w:rFonts w:ascii="Arial" w:hAnsi="Arial" w:cs="Arial"/>
          <w:color w:val="000000"/>
          <w:sz w:val="22"/>
          <w:szCs w:val="22"/>
        </w:rPr>
        <w:t>durant</w:t>
      </w:r>
      <w:r w:rsidR="009525E6" w:rsidRPr="00071664">
        <w:rPr>
          <w:rFonts w:ascii="Arial" w:hAnsi="Arial"/>
        </w:rPr>
        <w:t xml:space="preserve"> </w:t>
      </w:r>
      <w:r w:rsidR="00071664" w:rsidRPr="00071664">
        <w:rPr>
          <w:rFonts w:ascii="Arial" w:hAnsi="Arial"/>
        </w:rPr>
        <w:t>l’oral</w:t>
      </w:r>
      <w:r>
        <w:rPr>
          <w:rFonts w:ascii="Arial" w:hAnsi="Arial"/>
          <w:b/>
        </w:rPr>
        <w:t>.</w:t>
      </w:r>
    </w:p>
    <w:sectPr w:rsidR="00063218" w:rsidRPr="00883154" w:rsidSect="00F07C17">
      <w:headerReference w:type="default" r:id="rId5"/>
      <w:footerReference w:type="even" r:id="rId6"/>
      <w:footerReference w:type="default" r:id="rId7"/>
      <w:pgSz w:w="11900" w:h="16840"/>
      <w:pgMar w:top="2384" w:right="1417" w:bottom="2552" w:left="1417" w:header="708" w:footer="964"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B3F" w:rsidRDefault="00400B3F" w:rsidP="00BB0B4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00B3F" w:rsidRDefault="00400B3F" w:rsidP="00BB0B4F">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B3F" w:rsidRDefault="00400B3F" w:rsidP="00BB0B4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F7226">
      <w:rPr>
        <w:rStyle w:val="Numrodepage"/>
        <w:noProof/>
      </w:rPr>
      <w:t>3</w:t>
    </w:r>
    <w:r>
      <w:rPr>
        <w:rStyle w:val="Numrodepage"/>
      </w:rPr>
      <w:fldChar w:fldCharType="end"/>
    </w:r>
  </w:p>
  <w:p w:rsidR="00400B3F" w:rsidRDefault="00400B3F" w:rsidP="00BB0B4F">
    <w:pPr>
      <w:pStyle w:val="Pieddepage"/>
      <w:ind w:right="360"/>
    </w:pPr>
  </w:p>
  <w:p w:rsidR="00400B3F" w:rsidRDefault="00400B3F">
    <w:pPr>
      <w:pStyle w:val="Pieddepage"/>
    </w:pPr>
  </w:p>
  <w:p w:rsidR="00400B3F" w:rsidRDefault="00400B3F">
    <w:pPr>
      <w:pStyle w:val="Pieddepage"/>
    </w:pPr>
    <w:r>
      <w:rPr>
        <w:noProof/>
      </w:rPr>
      <w:drawing>
        <wp:inline distT="0" distB="0" distL="0" distR="0">
          <wp:extent cx="5756910" cy="519913"/>
          <wp:effectExtent l="25400" t="0" r="8890" b="0"/>
          <wp:docPr id="1" name="Image 4" descr="MacintoshHD:Users:internationalmozaik:Desktop:basdepageMozai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MacintoshHD:Users:internationalmozaik:Desktop:basdepageMozaik.gif"/>
                  <pic:cNvPicPr>
                    <a:picLocks noChangeAspect="1" noChangeArrowheads="1"/>
                  </pic:cNvPicPr>
                </pic:nvPicPr>
                <pic:blipFill>
                  <a:blip r:embed="rId1"/>
                  <a:srcRect/>
                  <a:stretch>
                    <a:fillRect/>
                  </a:stretch>
                </pic:blipFill>
                <pic:spPr bwMode="auto">
                  <a:xfrm>
                    <a:off x="0" y="0"/>
                    <a:ext cx="5756910" cy="519913"/>
                  </a:xfrm>
                  <a:prstGeom prst="rect">
                    <a:avLst/>
                  </a:prstGeom>
                  <a:noFill/>
                  <a:ln w="9525">
                    <a:noFill/>
                    <a:miter lim="800000"/>
                    <a:headEnd/>
                    <a:tailEnd/>
                  </a:ln>
                </pic:spPr>
              </pic:pic>
            </a:graphicData>
          </a:graphic>
        </wp:inline>
      </w:drawing>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606"/>
      <w:gridCol w:w="4606"/>
    </w:tblGrid>
    <w:tr w:rsidR="00400B3F" w:rsidRPr="00A135BA">
      <w:tc>
        <w:tcPr>
          <w:tcW w:w="4606" w:type="dxa"/>
        </w:tcPr>
        <w:p w:rsidR="00400B3F" w:rsidRDefault="00400B3F" w:rsidP="00BB0B4F">
          <w:pPr>
            <w:pStyle w:val="En-tte"/>
          </w:pPr>
          <w:r>
            <w:rPr>
              <w:noProof/>
            </w:rPr>
            <w:drawing>
              <wp:inline distT="0" distB="0" distL="0" distR="0">
                <wp:extent cx="1828800" cy="792480"/>
                <wp:effectExtent l="25400" t="0" r="0" b="0"/>
                <wp:docPr id="2" name="Image 1" descr="logo-mozaik2012-900x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zaik2012-900x391"/>
                        <pic:cNvPicPr>
                          <a:picLocks noChangeAspect="1" noChangeArrowheads="1"/>
                        </pic:cNvPicPr>
                      </pic:nvPicPr>
                      <pic:blipFill>
                        <a:blip r:embed="rId1"/>
                        <a:srcRect/>
                        <a:stretch>
                          <a:fillRect/>
                        </a:stretch>
                      </pic:blipFill>
                      <pic:spPr bwMode="auto">
                        <a:xfrm>
                          <a:off x="0" y="0"/>
                          <a:ext cx="1828800" cy="792480"/>
                        </a:xfrm>
                        <a:prstGeom prst="rect">
                          <a:avLst/>
                        </a:prstGeom>
                        <a:noFill/>
                        <a:ln w="9525">
                          <a:noFill/>
                          <a:miter lim="800000"/>
                          <a:headEnd/>
                          <a:tailEnd/>
                        </a:ln>
                      </pic:spPr>
                    </pic:pic>
                  </a:graphicData>
                </a:graphic>
              </wp:inline>
            </w:drawing>
          </w:r>
        </w:p>
      </w:tc>
      <w:tc>
        <w:tcPr>
          <w:tcW w:w="4606" w:type="dxa"/>
        </w:tcPr>
        <w:p w:rsidR="00400B3F" w:rsidRPr="00A135BA" w:rsidRDefault="00400B3F" w:rsidP="00BB0B4F">
          <w:pPr>
            <w:pStyle w:val="En-tte"/>
            <w:jc w:val="right"/>
            <w:rPr>
              <w:rFonts w:ascii="Arial" w:hAnsi="Arial"/>
              <w:b/>
              <w:color w:val="FF6600"/>
              <w:sz w:val="40"/>
            </w:rPr>
          </w:pPr>
          <w:r>
            <w:rPr>
              <w:rFonts w:ascii="Arial" w:hAnsi="Arial"/>
              <w:b/>
              <w:color w:val="FF6600"/>
              <w:sz w:val="40"/>
            </w:rPr>
            <w:t>REGLEMENT</w:t>
          </w:r>
        </w:p>
        <w:p w:rsidR="00400B3F" w:rsidRPr="00A135BA" w:rsidRDefault="00400B3F" w:rsidP="00BB0B4F">
          <w:pPr>
            <w:pStyle w:val="En-tte"/>
            <w:jc w:val="right"/>
            <w:rPr>
              <w:rFonts w:ascii="Arial" w:hAnsi="Arial"/>
              <w:b/>
              <w:color w:val="FF6600"/>
            </w:rPr>
          </w:pPr>
        </w:p>
        <w:p w:rsidR="00400B3F" w:rsidRPr="00A135BA" w:rsidRDefault="00400B3F" w:rsidP="00BB0B4F">
          <w:pPr>
            <w:pStyle w:val="En-tte"/>
            <w:jc w:val="right"/>
            <w:rPr>
              <w:color w:val="FF6600"/>
              <w:sz w:val="40"/>
            </w:rPr>
          </w:pPr>
          <w:r>
            <w:rPr>
              <w:rFonts w:ascii="Arial" w:hAnsi="Arial"/>
              <w:b/>
              <w:color w:val="FF6600"/>
              <w:sz w:val="40"/>
            </w:rPr>
            <w:t>D’EXAMEN</w:t>
          </w:r>
          <w:r w:rsidRPr="00A135BA">
            <w:rPr>
              <w:rFonts w:ascii="Arial" w:hAnsi="Arial"/>
              <w:b/>
              <w:color w:val="FF6600"/>
              <w:sz w:val="40"/>
            </w:rPr>
            <w:t xml:space="preserve"> VAE</w:t>
          </w:r>
        </w:p>
      </w:tc>
    </w:tr>
  </w:tbl>
  <w:p w:rsidR="00400B3F" w:rsidRPr="00A135BA" w:rsidRDefault="00400B3F" w:rsidP="00BB0B4F">
    <w:pPr>
      <w:pStyle w:val="En-tte"/>
      <w:rPr>
        <w:rFonts w:ascii="Arial" w:hAnsi="Arial"/>
        <w:b/>
      </w:rPr>
    </w:pPr>
    <w:r>
      <w:tab/>
    </w:r>
  </w:p>
  <w:p w:rsidR="00400B3F" w:rsidRPr="00BB0B4F" w:rsidRDefault="00400B3F" w:rsidP="00BB0B4F">
    <w:pPr>
      <w:pStyle w:val="En-tt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A16C39"/>
    <w:multiLevelType w:val="hybridMultilevel"/>
    <w:tmpl w:val="093A52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307A7B"/>
    <w:multiLevelType w:val="hybridMultilevel"/>
    <w:tmpl w:val="09509254"/>
    <w:lvl w:ilvl="0" w:tplc="00000000">
      <w:start w:val="1"/>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BE28F7"/>
    <w:multiLevelType w:val="hybridMultilevel"/>
    <w:tmpl w:val="6936D5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9BE45BA"/>
    <w:multiLevelType w:val="hybridMultilevel"/>
    <w:tmpl w:val="89482A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FB33FEE"/>
    <w:multiLevelType w:val="hybridMultilevel"/>
    <w:tmpl w:val="B8067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BA6FD7"/>
    <w:multiLevelType w:val="hybridMultilevel"/>
    <w:tmpl w:val="AE6E64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1782C1C"/>
    <w:multiLevelType w:val="hybridMultilevel"/>
    <w:tmpl w:val="E92E1B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59E1492D"/>
    <w:multiLevelType w:val="hybridMultilevel"/>
    <w:tmpl w:val="CDC8E72E"/>
    <w:lvl w:ilvl="0" w:tplc="EFD2CA26">
      <w:start w:val="20"/>
      <w:numFmt w:val="bullet"/>
      <w:lvlText w:val="-"/>
      <w:lvlJc w:val="left"/>
      <w:pPr>
        <w:ind w:left="720" w:hanging="360"/>
      </w:pPr>
      <w:rPr>
        <w:rFonts w:ascii="Arial" w:eastAsia="Times New Roman" w:hAnsi="Arial"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F8B1AB2"/>
    <w:multiLevelType w:val="hybridMultilevel"/>
    <w:tmpl w:val="B316FD4A"/>
    <w:lvl w:ilvl="0" w:tplc="EFD2CA26">
      <w:start w:val="20"/>
      <w:numFmt w:val="bullet"/>
      <w:lvlText w:val="-"/>
      <w:lvlJc w:val="left"/>
      <w:pPr>
        <w:ind w:left="720" w:hanging="360"/>
      </w:pPr>
      <w:rPr>
        <w:rFonts w:ascii="Arial" w:eastAsia="Times New Roman" w:hAnsi="Arial"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16D654B"/>
    <w:multiLevelType w:val="hybridMultilevel"/>
    <w:tmpl w:val="9600EB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Verdan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Verdana"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Verdana"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64640A0E"/>
    <w:multiLevelType w:val="hybridMultilevel"/>
    <w:tmpl w:val="DCA67F52"/>
    <w:lvl w:ilvl="0" w:tplc="00000000">
      <w:start w:val="1"/>
      <w:numFmt w:val="bullet"/>
      <w:lvlText w:val="-"/>
      <w:lvlJc w:val="left"/>
      <w:pPr>
        <w:tabs>
          <w:tab w:val="num" w:pos="720"/>
        </w:tabs>
        <w:ind w:left="720" w:hanging="360"/>
      </w:pPr>
      <w:rPr>
        <w:rFonts w:ascii="Times New Roman" w:hAnsi="Times New Roman" w:hint="default"/>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abstractNum w:abstractNumId="12">
    <w:nsid w:val="670457F8"/>
    <w:multiLevelType w:val="hybridMultilevel"/>
    <w:tmpl w:val="21B208C2"/>
    <w:lvl w:ilvl="0" w:tplc="00000000">
      <w:start w:val="1"/>
      <w:numFmt w:val="bullet"/>
      <w:lvlText w:val="-"/>
      <w:lvlJc w:val="left"/>
      <w:pPr>
        <w:tabs>
          <w:tab w:val="num" w:pos="360"/>
        </w:tabs>
        <w:ind w:left="360" w:hanging="360"/>
      </w:pPr>
      <w:rPr>
        <w:rFonts w:ascii="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3">
    <w:nsid w:val="6963383D"/>
    <w:multiLevelType w:val="hybridMultilevel"/>
    <w:tmpl w:val="68F04034"/>
    <w:lvl w:ilvl="0" w:tplc="EFD2CA26">
      <w:start w:val="20"/>
      <w:numFmt w:val="bullet"/>
      <w:lvlText w:val="-"/>
      <w:lvlJc w:val="left"/>
      <w:pPr>
        <w:ind w:left="1212" w:hanging="360"/>
      </w:pPr>
      <w:rPr>
        <w:rFonts w:ascii="Arial" w:eastAsia="Times New Roman" w:hAnsi="Arial" w:cs="Symbol" w:hint="default"/>
      </w:rPr>
    </w:lvl>
    <w:lvl w:ilvl="1" w:tplc="040C0003" w:tentative="1">
      <w:start w:val="1"/>
      <w:numFmt w:val="bullet"/>
      <w:lvlText w:val="o"/>
      <w:lvlJc w:val="left"/>
      <w:pPr>
        <w:ind w:left="1932" w:hanging="360"/>
      </w:pPr>
      <w:rPr>
        <w:rFonts w:ascii="Courier New" w:hAnsi="Courier New" w:hint="default"/>
      </w:rPr>
    </w:lvl>
    <w:lvl w:ilvl="2" w:tplc="040C0005" w:tentative="1">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hint="default"/>
      </w:rPr>
    </w:lvl>
    <w:lvl w:ilvl="8" w:tplc="040C0005" w:tentative="1">
      <w:start w:val="1"/>
      <w:numFmt w:val="bullet"/>
      <w:lvlText w:val=""/>
      <w:lvlJc w:val="left"/>
      <w:pPr>
        <w:ind w:left="6972" w:hanging="360"/>
      </w:pPr>
      <w:rPr>
        <w:rFonts w:ascii="Wingdings" w:hAnsi="Wingdings" w:hint="default"/>
      </w:rPr>
    </w:lvl>
  </w:abstractNum>
  <w:abstractNum w:abstractNumId="14">
    <w:nsid w:val="7A1129DD"/>
    <w:multiLevelType w:val="hybridMultilevel"/>
    <w:tmpl w:val="6DA48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
  </w:num>
  <w:num w:numId="4">
    <w:abstractNumId w:val="0"/>
  </w:num>
  <w:num w:numId="5">
    <w:abstractNumId w:val="6"/>
  </w:num>
  <w:num w:numId="6">
    <w:abstractNumId w:val="8"/>
  </w:num>
  <w:num w:numId="7">
    <w:abstractNumId w:val="13"/>
  </w:num>
  <w:num w:numId="8">
    <w:abstractNumId w:val="9"/>
  </w:num>
  <w:num w:numId="9">
    <w:abstractNumId w:val="4"/>
  </w:num>
  <w:num w:numId="10">
    <w:abstractNumId w:val="10"/>
  </w:num>
  <w:num w:numId="11">
    <w:abstractNumId w:val="5"/>
  </w:num>
  <w:num w:numId="12">
    <w:abstractNumId w:val="2"/>
  </w:num>
  <w:num w:numId="13">
    <w:abstractNumId w:val="14"/>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63218"/>
    <w:rsid w:val="00035741"/>
    <w:rsid w:val="00063218"/>
    <w:rsid w:val="00071664"/>
    <w:rsid w:val="0010497A"/>
    <w:rsid w:val="00133081"/>
    <w:rsid w:val="0020328E"/>
    <w:rsid w:val="002D79C4"/>
    <w:rsid w:val="00310008"/>
    <w:rsid w:val="00312A63"/>
    <w:rsid w:val="003612A2"/>
    <w:rsid w:val="003C1568"/>
    <w:rsid w:val="003D7535"/>
    <w:rsid w:val="00400B3F"/>
    <w:rsid w:val="00436F13"/>
    <w:rsid w:val="00451312"/>
    <w:rsid w:val="00464096"/>
    <w:rsid w:val="004754C7"/>
    <w:rsid w:val="004A4E68"/>
    <w:rsid w:val="005143C4"/>
    <w:rsid w:val="00562625"/>
    <w:rsid w:val="00574CA2"/>
    <w:rsid w:val="0057619B"/>
    <w:rsid w:val="005848D7"/>
    <w:rsid w:val="005C3F90"/>
    <w:rsid w:val="005E5660"/>
    <w:rsid w:val="005E56D9"/>
    <w:rsid w:val="005F020A"/>
    <w:rsid w:val="006471A0"/>
    <w:rsid w:val="00684AF5"/>
    <w:rsid w:val="006854DE"/>
    <w:rsid w:val="00687CCD"/>
    <w:rsid w:val="006F3ED3"/>
    <w:rsid w:val="00735C09"/>
    <w:rsid w:val="007772FA"/>
    <w:rsid w:val="007B4792"/>
    <w:rsid w:val="007C3CF7"/>
    <w:rsid w:val="007F0D38"/>
    <w:rsid w:val="00835DA1"/>
    <w:rsid w:val="00853A9E"/>
    <w:rsid w:val="00883154"/>
    <w:rsid w:val="008A40E0"/>
    <w:rsid w:val="009525E6"/>
    <w:rsid w:val="00976CA9"/>
    <w:rsid w:val="009E480D"/>
    <w:rsid w:val="00A42E9C"/>
    <w:rsid w:val="00AA4A5E"/>
    <w:rsid w:val="00B56B77"/>
    <w:rsid w:val="00B64E95"/>
    <w:rsid w:val="00B81B35"/>
    <w:rsid w:val="00BB0B4F"/>
    <w:rsid w:val="00BF2426"/>
    <w:rsid w:val="00BF7226"/>
    <w:rsid w:val="00C60ACD"/>
    <w:rsid w:val="00C704F9"/>
    <w:rsid w:val="00C904F7"/>
    <w:rsid w:val="00CA1702"/>
    <w:rsid w:val="00D04379"/>
    <w:rsid w:val="00D524F6"/>
    <w:rsid w:val="00D67045"/>
    <w:rsid w:val="00DE1E01"/>
    <w:rsid w:val="00E16E66"/>
    <w:rsid w:val="00EA68B6"/>
    <w:rsid w:val="00EC4781"/>
    <w:rsid w:val="00EE4926"/>
    <w:rsid w:val="00F07C17"/>
    <w:rsid w:val="00F102E9"/>
    <w:rsid w:val="00F20491"/>
    <w:rsid w:val="00F30AEF"/>
    <w:rsid w:val="00F472D8"/>
    <w:rsid w:val="00F51117"/>
    <w:rsid w:val="00FE7D1E"/>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18"/>
    <w:rPr>
      <w:rFonts w:ascii="Times New Roman" w:eastAsia="Times New Roman" w:hAnsi="Times New Roman" w:cs="Times New Roman"/>
      <w:sz w:val="20"/>
      <w:szCs w:val="20"/>
      <w:lang w:eastAsia="fr-FR"/>
    </w:rPr>
  </w:style>
  <w:style w:type="paragraph" w:styleId="Titre2">
    <w:name w:val="heading 2"/>
    <w:basedOn w:val="Normal"/>
    <w:next w:val="Normal"/>
    <w:link w:val="Titre2Car"/>
    <w:uiPriority w:val="9"/>
    <w:semiHidden/>
    <w:unhideWhenUsed/>
    <w:qFormat/>
    <w:rsid w:val="000632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Paragraphe1">
    <w:name w:val="Paragraphe 1"/>
    <w:basedOn w:val="Titre2"/>
    <w:rsid w:val="00063218"/>
    <w:pPr>
      <w:keepLines w:val="0"/>
      <w:pBdr>
        <w:bottom w:val="single" w:sz="4" w:space="1" w:color="808080"/>
      </w:pBdr>
      <w:spacing w:before="0"/>
      <w:jc w:val="both"/>
    </w:pPr>
    <w:rPr>
      <w:rFonts w:ascii="Times New Roman" w:eastAsia="Times New Roman" w:hAnsi="Times New Roman" w:cs="Times New Roman"/>
      <w:bCs w:val="0"/>
      <w:noProof/>
      <w:color w:val="3366FF"/>
      <w:sz w:val="28"/>
      <w:szCs w:val="20"/>
    </w:rPr>
  </w:style>
  <w:style w:type="character" w:customStyle="1" w:styleId="Titre2Car">
    <w:name w:val="Titre 2 Car"/>
    <w:basedOn w:val="Policepardfaut"/>
    <w:link w:val="Titre2"/>
    <w:uiPriority w:val="9"/>
    <w:semiHidden/>
    <w:rsid w:val="00063218"/>
    <w:rPr>
      <w:rFonts w:asciiTheme="majorHAnsi" w:eastAsiaTheme="majorEastAsia" w:hAnsiTheme="majorHAnsi" w:cstheme="majorBidi"/>
      <w:b/>
      <w:bCs/>
      <w:color w:val="4F81BD" w:themeColor="accent1"/>
      <w:sz w:val="26"/>
      <w:szCs w:val="26"/>
      <w:lang w:eastAsia="fr-FR"/>
    </w:rPr>
  </w:style>
  <w:style w:type="paragraph" w:styleId="Paragraphedeliste">
    <w:name w:val="List Paragraph"/>
    <w:basedOn w:val="Normal"/>
    <w:uiPriority w:val="34"/>
    <w:qFormat/>
    <w:rsid w:val="00853A9E"/>
    <w:pPr>
      <w:ind w:left="720"/>
      <w:contextualSpacing/>
    </w:pPr>
  </w:style>
  <w:style w:type="paragraph" w:styleId="En-tte">
    <w:name w:val="header"/>
    <w:basedOn w:val="Normal"/>
    <w:link w:val="En-tteCar"/>
    <w:semiHidden/>
    <w:unhideWhenUsed/>
    <w:rsid w:val="0057619B"/>
    <w:pPr>
      <w:tabs>
        <w:tab w:val="center" w:pos="4536"/>
        <w:tab w:val="right" w:pos="9072"/>
      </w:tabs>
    </w:pPr>
  </w:style>
  <w:style w:type="character" w:customStyle="1" w:styleId="En-tteCar">
    <w:name w:val="En-tête Car"/>
    <w:basedOn w:val="Policepardfaut"/>
    <w:link w:val="En-tte"/>
    <w:uiPriority w:val="99"/>
    <w:semiHidden/>
    <w:rsid w:val="0057619B"/>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semiHidden/>
    <w:unhideWhenUsed/>
    <w:rsid w:val="0057619B"/>
    <w:pPr>
      <w:tabs>
        <w:tab w:val="center" w:pos="4536"/>
        <w:tab w:val="right" w:pos="9072"/>
      </w:tabs>
    </w:pPr>
  </w:style>
  <w:style w:type="character" w:customStyle="1" w:styleId="PieddepageCar">
    <w:name w:val="Pied de page Car"/>
    <w:basedOn w:val="Policepardfaut"/>
    <w:link w:val="Pieddepage"/>
    <w:uiPriority w:val="99"/>
    <w:semiHidden/>
    <w:rsid w:val="0057619B"/>
    <w:rPr>
      <w:rFonts w:ascii="Times New Roman" w:eastAsia="Times New Roman" w:hAnsi="Times New Roman" w:cs="Times New Roman"/>
      <w:sz w:val="20"/>
      <w:szCs w:val="20"/>
      <w:lang w:eastAsia="fr-FR"/>
    </w:rPr>
  </w:style>
  <w:style w:type="table" w:styleId="Grille">
    <w:name w:val="Table Grid"/>
    <w:basedOn w:val="TableauNormal"/>
    <w:rsid w:val="00BB0B4F"/>
    <w:rPr>
      <w:rFonts w:ascii="Times New Roman" w:eastAsia="Times New Roman" w:hAnsi="Times New Roman" w:cs="Times New Roman"/>
      <w:sz w:val="20"/>
      <w:szCs w:val="20"/>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umrodepage">
    <w:name w:val="page number"/>
    <w:basedOn w:val="Policepardfaut"/>
    <w:uiPriority w:val="99"/>
    <w:semiHidden/>
    <w:unhideWhenUsed/>
    <w:rsid w:val="00BB0B4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772</Words>
  <Characters>4403</Characters>
  <Application>Microsoft Macintosh Word</Application>
  <DocSecurity>0</DocSecurity>
  <Lines>36</Lines>
  <Paragraphs>8</Paragraphs>
  <ScaleCrop>false</ScaleCrop>
  <Company>International MOZAIK</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Darmouni</dc:creator>
  <cp:keywords/>
  <cp:lastModifiedBy>International MOZAIK</cp:lastModifiedBy>
  <cp:revision>5</cp:revision>
  <cp:lastPrinted>2015-06-01T16:19:00Z</cp:lastPrinted>
  <dcterms:created xsi:type="dcterms:W3CDTF">2015-06-24T14:22:00Z</dcterms:created>
  <dcterms:modified xsi:type="dcterms:W3CDTF">2016-04-19T16:01:00Z</dcterms:modified>
</cp:coreProperties>
</file>